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0636B" w14:textId="402ACFDF" w:rsidR="00E44601" w:rsidRPr="00A034BC" w:rsidRDefault="000B325A">
      <w:pPr>
        <w:rPr>
          <w:color w:val="000000" w:themeColor="text1"/>
          <w:sz w:val="32"/>
          <w:szCs w:val="32"/>
          <w:lang w:val="fi-FI"/>
        </w:rPr>
      </w:pPr>
      <w:r w:rsidRPr="00A034BC">
        <w:rPr>
          <w:color w:val="000000" w:themeColor="text1"/>
          <w:sz w:val="32"/>
          <w:szCs w:val="32"/>
          <w:lang w:val="fi-FI"/>
        </w:rPr>
        <w:t>KY-muuto</w:t>
      </w:r>
      <w:r w:rsidR="004724B5">
        <w:rPr>
          <w:color w:val="000000" w:themeColor="text1"/>
          <w:sz w:val="32"/>
          <w:szCs w:val="32"/>
          <w:lang w:val="fi-FI"/>
        </w:rPr>
        <w:t>kset</w:t>
      </w:r>
      <w:r w:rsidR="00A034BC" w:rsidRPr="00A034BC">
        <w:rPr>
          <w:i/>
          <w:iCs/>
          <w:color w:val="000000" w:themeColor="text1"/>
          <w:sz w:val="32"/>
          <w:szCs w:val="32"/>
          <w:lang w:val="fi-FI"/>
        </w:rPr>
        <w:t xml:space="preserve"> voimassa 1.5.2023</w:t>
      </w:r>
      <w:r w:rsidR="004724B5">
        <w:rPr>
          <w:i/>
          <w:iCs/>
          <w:color w:val="000000" w:themeColor="text1"/>
          <w:sz w:val="32"/>
          <w:szCs w:val="32"/>
          <w:lang w:val="fi-FI"/>
        </w:rPr>
        <w:t xml:space="preserve"> l</w:t>
      </w:r>
      <w:r w:rsidR="004724B5">
        <w:rPr>
          <w:i/>
          <w:iCs/>
          <w:color w:val="000000" w:themeColor="text1"/>
          <w:sz w:val="32"/>
          <w:szCs w:val="32"/>
          <w:lang w:val="fi-FI"/>
        </w:rPr>
        <w:t>ä</w:t>
      </w:r>
      <w:r w:rsidR="004724B5">
        <w:rPr>
          <w:i/>
          <w:iCs/>
          <w:color w:val="000000" w:themeColor="text1"/>
          <w:sz w:val="32"/>
          <w:szCs w:val="32"/>
          <w:lang w:val="fi-FI"/>
        </w:rPr>
        <w:t>htien</w:t>
      </w:r>
    </w:p>
    <w:p w14:paraId="77A34DF9" w14:textId="667A7403" w:rsidR="00647D24" w:rsidRDefault="00647D24" w:rsidP="00647D24">
      <w:pPr>
        <w:ind w:left="1134" w:hanging="1134"/>
        <w:jc w:val="both"/>
        <w:rPr>
          <w:rFonts w:ascii="Arial" w:hAnsi="Arial" w:cs="Arial"/>
          <w:color w:val="000000"/>
          <w:sz w:val="20"/>
          <w:szCs w:val="20"/>
          <w:lang w:val="fi-FI"/>
        </w:rPr>
      </w:pPr>
      <w:r w:rsidRPr="00647D24">
        <w:rPr>
          <w:rFonts w:ascii="Arial" w:hAnsi="Arial" w:cs="Arial"/>
          <w:b/>
          <w:bCs/>
          <w:color w:val="000000"/>
          <w:sz w:val="20"/>
          <w:szCs w:val="20"/>
          <w:lang w:val="fi-FI"/>
        </w:rPr>
        <w:t>1.8.5</w:t>
      </w:r>
      <w:r w:rsidRPr="00647D24">
        <w:rPr>
          <w:b/>
          <w:bCs/>
          <w:color w:val="000000"/>
          <w:sz w:val="24"/>
          <w:szCs w:val="24"/>
          <w:lang w:val="fi-FI"/>
        </w:rPr>
        <w:t xml:space="preserve"> </w:t>
      </w:r>
      <w:r>
        <w:rPr>
          <w:b/>
          <w:bCs/>
          <w:color w:val="000000"/>
          <w:sz w:val="24"/>
          <w:szCs w:val="24"/>
          <w:lang w:val="fi-FI"/>
        </w:rPr>
        <w:tab/>
      </w:r>
      <w:r w:rsidRPr="00647D24">
        <w:rPr>
          <w:rFonts w:ascii="Arial" w:hAnsi="Arial" w:cs="Arial"/>
          <w:color w:val="FF0000"/>
          <w:sz w:val="20"/>
          <w:szCs w:val="20"/>
          <w:lang w:val="fi-FI"/>
        </w:rPr>
        <w:t>Kilpailutoiminnan hallinnointiin liittyvää valtaa käyttävä kilpailuvaliokunta voi määrätä hallinnollisena seuraamuksena seuraavia seuraamuslajeja: huomautus, varoitus, kilpailukohtainen hylkääminen, sarjan tai kilpailun mitätöiminen tai sen ennätys-, luokitus- tai mestaruusarvon poistaminen sekä sakko</w:t>
      </w:r>
      <w:r w:rsidRPr="00647D24">
        <w:rPr>
          <w:rFonts w:ascii="Arial" w:hAnsi="Arial" w:cs="Arial"/>
          <w:color w:val="000000"/>
          <w:sz w:val="20"/>
          <w:szCs w:val="20"/>
          <w:lang w:val="fi-FI"/>
        </w:rPr>
        <w:t>. Määräaikaisista ja pysyvistä rangaistuk</w:t>
      </w:r>
      <w:r w:rsidRPr="00647D24">
        <w:rPr>
          <w:rFonts w:ascii="Arial" w:hAnsi="Arial" w:cs="Arial"/>
          <w:color w:val="000000"/>
          <w:sz w:val="20"/>
          <w:szCs w:val="20"/>
          <w:lang w:val="fi-FI"/>
        </w:rPr>
        <w:softHyphen/>
        <w:t xml:space="preserve">sista sekä </w:t>
      </w:r>
      <w:r w:rsidRPr="00647D24">
        <w:rPr>
          <w:rFonts w:ascii="Arial" w:hAnsi="Arial" w:cs="Arial"/>
          <w:color w:val="FF0000"/>
          <w:sz w:val="20"/>
          <w:szCs w:val="20"/>
          <w:lang w:val="fi-FI"/>
        </w:rPr>
        <w:t xml:space="preserve">muista </w:t>
      </w:r>
      <w:r w:rsidRPr="00647D24">
        <w:rPr>
          <w:rFonts w:ascii="Arial" w:hAnsi="Arial" w:cs="Arial"/>
          <w:color w:val="000000"/>
          <w:sz w:val="20"/>
          <w:szCs w:val="20"/>
          <w:lang w:val="fi-FI"/>
        </w:rPr>
        <w:t xml:space="preserve">sakkorangaistuksista päättää aina liiton toimintasäännöissä mainittu kurinpitovaltaa käyttävä taho </w:t>
      </w:r>
      <w:r w:rsidRPr="00647D24">
        <w:rPr>
          <w:rFonts w:ascii="Arial" w:hAnsi="Arial" w:cs="Arial"/>
          <w:strike/>
          <w:color w:val="000000"/>
          <w:sz w:val="20"/>
          <w:szCs w:val="20"/>
          <w:lang w:val="fi-FI"/>
        </w:rPr>
        <w:t>lajijaoston, kilpailuvaliokunnan tai liittohallituksen esityksestä</w:t>
      </w:r>
      <w:r w:rsidRPr="00647D24">
        <w:rPr>
          <w:rFonts w:ascii="Arial" w:hAnsi="Arial" w:cs="Arial"/>
          <w:color w:val="000000"/>
          <w:sz w:val="20"/>
          <w:szCs w:val="20"/>
          <w:lang w:val="fi-FI"/>
        </w:rPr>
        <w:t xml:space="preserve"> liiton kurinpitosääntöjen mu</w:t>
      </w:r>
      <w:r w:rsidRPr="00647D24">
        <w:rPr>
          <w:rFonts w:ascii="Arial" w:hAnsi="Arial" w:cs="Arial"/>
          <w:color w:val="000000"/>
          <w:sz w:val="20"/>
          <w:szCs w:val="20"/>
          <w:lang w:val="fi-FI"/>
        </w:rPr>
        <w:softHyphen/>
        <w:t>kaisesti. Epäillyissä dopingrikkomuksis</w:t>
      </w:r>
      <w:r w:rsidRPr="00647D24">
        <w:rPr>
          <w:rFonts w:ascii="Arial" w:hAnsi="Arial" w:cs="Arial"/>
          <w:color w:val="000000"/>
          <w:sz w:val="20"/>
          <w:szCs w:val="20"/>
          <w:lang w:val="fi-FI"/>
        </w:rPr>
        <w:softHyphen/>
        <w:t>sa kurinpitovaltaa käyttää voimassa ole</w:t>
      </w:r>
      <w:r w:rsidRPr="00647D24">
        <w:rPr>
          <w:rFonts w:ascii="Arial" w:hAnsi="Arial" w:cs="Arial"/>
          <w:color w:val="000000"/>
          <w:sz w:val="20"/>
          <w:szCs w:val="20"/>
          <w:lang w:val="fi-FI"/>
        </w:rPr>
        <w:softHyphen/>
        <w:t>vassa Suomen antidopingsäännöstössä mainittu kurinpitoelin. Kurinpitovaltaa va</w:t>
      </w:r>
      <w:r w:rsidRPr="00647D24">
        <w:rPr>
          <w:rFonts w:ascii="Arial" w:hAnsi="Arial" w:cs="Arial"/>
          <w:color w:val="000000"/>
          <w:sz w:val="20"/>
          <w:szCs w:val="20"/>
          <w:lang w:val="fi-FI"/>
        </w:rPr>
        <w:softHyphen/>
        <w:t>kavissa eettisissä rikkomuksissa käyttää urheilujärjestöjen yhteinen kurinpitoelin. Näillä tahoilla on omat kurinpitosääntön</w:t>
      </w:r>
      <w:r w:rsidRPr="00647D24">
        <w:rPr>
          <w:rFonts w:ascii="Arial" w:hAnsi="Arial" w:cs="Arial"/>
          <w:color w:val="000000"/>
          <w:sz w:val="20"/>
          <w:szCs w:val="20"/>
          <w:lang w:val="fi-FI"/>
        </w:rPr>
        <w:softHyphen/>
        <w:t>sä, joihin SAL ja liiton kurinpitosääntöjen soveltamisalaan kuuluvat henkilöt ja yh</w:t>
      </w:r>
      <w:r w:rsidRPr="00647D24">
        <w:rPr>
          <w:rFonts w:ascii="Arial" w:hAnsi="Arial" w:cs="Arial"/>
          <w:color w:val="000000"/>
          <w:sz w:val="20"/>
          <w:szCs w:val="20"/>
          <w:lang w:val="fi-FI"/>
        </w:rPr>
        <w:softHyphen/>
        <w:t>teisöt sitoutuvat.</w:t>
      </w:r>
    </w:p>
    <w:p w14:paraId="02C1932D" w14:textId="77777777" w:rsidR="00647D24" w:rsidRDefault="00647D24" w:rsidP="00647D24">
      <w:pPr>
        <w:ind w:left="1134" w:hanging="1134"/>
        <w:jc w:val="both"/>
        <w:rPr>
          <w:lang w:val="fi-FI"/>
        </w:rPr>
      </w:pPr>
    </w:p>
    <w:p w14:paraId="75BE61B4" w14:textId="32826A2E" w:rsidR="00BA4272" w:rsidRDefault="00BA4272" w:rsidP="00BA4272">
      <w:pPr>
        <w:pStyle w:val="Negatiivinensisennys"/>
      </w:pPr>
      <w:r>
        <w:rPr>
          <w:b/>
          <w:bCs/>
        </w:rPr>
        <w:t>3.5.4</w:t>
      </w:r>
      <w:r>
        <w:tab/>
      </w:r>
      <w:r w:rsidRPr="00BA4272">
        <w:rPr>
          <w:strike/>
        </w:rPr>
        <w:t>Liittohallitus</w:t>
      </w:r>
      <w:r>
        <w:t xml:space="preserve"> </w:t>
      </w:r>
      <w:r w:rsidRPr="00BA4272">
        <w:rPr>
          <w:color w:val="FF0000"/>
        </w:rPr>
        <w:t>Liiton</w:t>
      </w:r>
      <w:r w:rsidR="00C73633" w:rsidRPr="00C73633">
        <w:t xml:space="preserve"> </w:t>
      </w:r>
      <w:r w:rsidR="00C73633" w:rsidRPr="00C73633">
        <w:rPr>
          <w:color w:val="FF0000"/>
        </w:rPr>
        <w:t>toimintasäännöissä mainittu kurinpitovaltaa käyttävä taho (</w:t>
      </w:r>
      <w:r w:rsidRPr="00BA4272">
        <w:rPr>
          <w:color w:val="FF0000"/>
        </w:rPr>
        <w:t>kurinpitoelin</w:t>
      </w:r>
      <w:r w:rsidR="00C73633">
        <w:rPr>
          <w:color w:val="FF0000"/>
        </w:rPr>
        <w:t>)</w:t>
      </w:r>
      <w:r>
        <w:t xml:space="preserve"> voi järjestäjän hakemuksesta, kilpailuvaliokunnan suosituksella asettaa urheilijan kilpailukieltoon, kunnes kaikki hänen maksamattomat osallistumismaksunsa on maksettu.</w:t>
      </w:r>
    </w:p>
    <w:p w14:paraId="6803636A" w14:textId="4CC978DD" w:rsidR="00012A4F" w:rsidRDefault="00012A4F">
      <w:pPr>
        <w:rPr>
          <w:lang w:val="fi-FI"/>
        </w:rPr>
      </w:pPr>
    </w:p>
    <w:p w14:paraId="43E15F42" w14:textId="0DF76182" w:rsidR="00BA4272" w:rsidRDefault="00BA4272" w:rsidP="00BA4272">
      <w:pPr>
        <w:pStyle w:val="Negatiivinensisennys"/>
      </w:pPr>
      <w:r>
        <w:rPr>
          <w:b/>
          <w:bCs/>
        </w:rPr>
        <w:t>4.3.2</w:t>
      </w:r>
      <w:r>
        <w:tab/>
        <w:t xml:space="preserve">Kilpailujen eräluettelot on julkaistava viimeistään 7 päivää ennen kilpailupäivää järjestäjän, SAL:n kilpailukalenterissa ilmoittamassa internet-osoitteessa </w:t>
      </w:r>
      <w:r w:rsidRPr="00BA4272">
        <w:rPr>
          <w:strike/>
        </w:rPr>
        <w:t>tai lähetettynä</w:t>
      </w:r>
      <w:r>
        <w:t xml:space="preserve"> </w:t>
      </w:r>
      <w:r w:rsidRPr="00BA4272">
        <w:rPr>
          <w:color w:val="FF0000"/>
        </w:rPr>
        <w:t xml:space="preserve">Lisäksi eräluettelot voidaan lähettää </w:t>
      </w:r>
      <w:r>
        <w:t>kirjallisesti niille seuroille, jotka ovat ilmoittautuneet kilpailuihin määräajassa.</w:t>
      </w:r>
    </w:p>
    <w:p w14:paraId="682E9FB5" w14:textId="77777777" w:rsidR="00BA4272" w:rsidRDefault="00BA4272">
      <w:pPr>
        <w:rPr>
          <w:lang w:val="fi-FI"/>
        </w:rPr>
      </w:pPr>
    </w:p>
    <w:p w14:paraId="33C0C58A" w14:textId="3F2C938C" w:rsidR="00DC1460" w:rsidRDefault="00DC1460" w:rsidP="00DC1460">
      <w:pPr>
        <w:pStyle w:val="Negatiivinensisennys"/>
      </w:pPr>
      <w:r>
        <w:rPr>
          <w:b/>
          <w:bCs/>
        </w:rPr>
        <w:t>4.4.1</w:t>
      </w:r>
      <w:r>
        <w:tab/>
        <w:t xml:space="preserve">Kilpailupaikan virallisella ilmoitustaululla on julkaistava kilpailuohjeet, joista ilmenevät: </w:t>
      </w:r>
    </w:p>
    <w:p w14:paraId="2C253E79" w14:textId="461BC4D8" w:rsidR="00DC1460" w:rsidRPr="00BA4272" w:rsidRDefault="00DC1460" w:rsidP="00DC1460">
      <w:pPr>
        <w:pStyle w:val="Negatiivinensisennys"/>
      </w:pPr>
      <w:r w:rsidRPr="00BA4272">
        <w:tab/>
      </w:r>
      <w:r w:rsidR="00BA4272">
        <w:t>(</w:t>
      </w:r>
      <w:r w:rsidRPr="00BA4272">
        <w:t>k-kohdan jälkeen:</w:t>
      </w:r>
    </w:p>
    <w:p w14:paraId="23D625C7" w14:textId="287946F1" w:rsidR="00DC1460" w:rsidRPr="00BA4272" w:rsidRDefault="00DC1460" w:rsidP="00DC1460">
      <w:pPr>
        <w:pStyle w:val="Negatiivinensisennys"/>
        <w:rPr>
          <w:color w:val="FF0000"/>
        </w:rPr>
      </w:pPr>
      <w:r w:rsidRPr="00BA4272">
        <w:rPr>
          <w:color w:val="FF0000"/>
        </w:rPr>
        <w:tab/>
      </w:r>
      <w:r w:rsidR="00BA4272" w:rsidRPr="00BA4272">
        <w:rPr>
          <w:color w:val="FF0000"/>
        </w:rPr>
        <w:t>Suositellaan</w:t>
      </w:r>
      <w:r w:rsidR="00BA4272">
        <w:rPr>
          <w:color w:val="FF0000"/>
        </w:rPr>
        <w:t>, että</w:t>
      </w:r>
      <w:r w:rsidR="00BA4272" w:rsidRPr="00BA4272">
        <w:rPr>
          <w:color w:val="FF0000"/>
        </w:rPr>
        <w:t xml:space="preserve"> k</w:t>
      </w:r>
      <w:r w:rsidRPr="00BA4272">
        <w:rPr>
          <w:color w:val="FF0000"/>
        </w:rPr>
        <w:t>ilpailuo</w:t>
      </w:r>
      <w:r w:rsidR="00BA4272" w:rsidRPr="00BA4272">
        <w:rPr>
          <w:color w:val="FF0000"/>
        </w:rPr>
        <w:t>hje</w:t>
      </w:r>
      <w:r w:rsidR="00BA4272">
        <w:rPr>
          <w:color w:val="FF0000"/>
        </w:rPr>
        <w:t>et</w:t>
      </w:r>
      <w:r w:rsidR="00BA4272" w:rsidRPr="00BA4272">
        <w:rPr>
          <w:color w:val="FF0000"/>
        </w:rPr>
        <w:t xml:space="preserve"> julkais</w:t>
      </w:r>
      <w:r w:rsidR="00BA4272">
        <w:rPr>
          <w:color w:val="FF0000"/>
        </w:rPr>
        <w:t>taan</w:t>
      </w:r>
      <w:r w:rsidR="00BA4272" w:rsidRPr="00BA4272">
        <w:rPr>
          <w:color w:val="FF0000"/>
        </w:rPr>
        <w:t xml:space="preserve"> myös järjestäjän, SAL:n kilpailukalenterissa ilmoittamassa internet-osoitteessa.</w:t>
      </w:r>
    </w:p>
    <w:p w14:paraId="3F6CA5A7" w14:textId="77777777" w:rsidR="00BA4272" w:rsidRPr="00BA4272" w:rsidRDefault="00BA4272" w:rsidP="00DC1460">
      <w:pPr>
        <w:pStyle w:val="Negatiivinensisennys"/>
        <w:rPr>
          <w:color w:val="FF0000"/>
        </w:rPr>
      </w:pPr>
    </w:p>
    <w:p w14:paraId="4CAC1786" w14:textId="77777777" w:rsidR="00012A4F" w:rsidRDefault="00012A4F" w:rsidP="00012A4F">
      <w:pPr>
        <w:pStyle w:val="Vliotsikko3"/>
        <w:rPr>
          <w:b w:val="0"/>
          <w:bCs w:val="0"/>
        </w:rPr>
      </w:pPr>
      <w:r>
        <w:t>4.6.2</w:t>
      </w:r>
      <w:r>
        <w:tab/>
        <w:t>Tulospalvelu kilpailun jälkeen</w:t>
      </w:r>
    </w:p>
    <w:p w14:paraId="7BF12A4B" w14:textId="4478FEB9" w:rsidR="00012A4F" w:rsidRPr="00CC4C3A" w:rsidRDefault="00012A4F" w:rsidP="00012A4F">
      <w:pPr>
        <w:pStyle w:val="Negatiivinensisennys"/>
        <w:rPr>
          <w:color w:val="FF0000"/>
        </w:rPr>
      </w:pPr>
      <w:r>
        <w:rPr>
          <w:b/>
          <w:bCs/>
        </w:rPr>
        <w:tab/>
      </w:r>
      <w:r w:rsidRPr="00CC4C3A">
        <w:rPr>
          <w:color w:val="FF0000"/>
        </w:rPr>
        <w:t>Tulokset tulee järjestäjän toimesta ladata liiton kilpailu- ja tilastointijärjestelmään välittömästi kilpailun jälkeen.</w:t>
      </w:r>
      <w:r w:rsidR="00C61DD2">
        <w:rPr>
          <w:color w:val="FF0000"/>
        </w:rPr>
        <w:t xml:space="preserve"> </w:t>
      </w:r>
      <w:r w:rsidR="00CC4C3A" w:rsidRPr="00CC4C3A">
        <w:rPr>
          <w:color w:val="FF0000"/>
        </w:rPr>
        <w:t>Useampipäiväisissä kilpailuissa suositellaan järjestelmään ladattavan päivittäin valmiit tulokset</w:t>
      </w:r>
      <w:r w:rsidR="00AC0CB0">
        <w:rPr>
          <w:color w:val="FF0000"/>
        </w:rPr>
        <w:t xml:space="preserve"> viipymättä</w:t>
      </w:r>
      <w:r w:rsidR="00CC4C3A">
        <w:rPr>
          <w:color w:val="FF0000"/>
        </w:rPr>
        <w:t xml:space="preserve"> heti tulosten </w:t>
      </w:r>
      <w:proofErr w:type="gramStart"/>
      <w:r w:rsidR="00CC4C3A">
        <w:rPr>
          <w:color w:val="FF0000"/>
        </w:rPr>
        <w:t>valmistuttua .</w:t>
      </w:r>
      <w:proofErr w:type="gramEnd"/>
    </w:p>
    <w:p w14:paraId="010F51FD" w14:textId="1F374483" w:rsidR="00012A4F" w:rsidRDefault="00012A4F" w:rsidP="00012A4F">
      <w:pPr>
        <w:pStyle w:val="Negatiivinensisennys"/>
      </w:pPr>
      <w:r>
        <w:tab/>
      </w:r>
      <w:r w:rsidRPr="00CC4C3A">
        <w:rPr>
          <w:strike/>
        </w:rPr>
        <w:t>Viralliset kilpailutulokset on toimitettava SAL:n toimistoon viimeistään kilpailun päättymisen jälkeisenä ensimmäisenä arkipäivänä sekä PDF- että mediamuodossa.</w:t>
      </w:r>
      <w:r>
        <w:t xml:space="preserve"> Tulokset voidaan lisäksi julkaista </w:t>
      </w:r>
      <w:r w:rsidR="00CC4C3A" w:rsidRPr="00CC4C3A">
        <w:rPr>
          <w:color w:val="FF0000"/>
        </w:rPr>
        <w:t xml:space="preserve">palveluntarjoajan ja/tai </w:t>
      </w:r>
      <w:r>
        <w:t>järjestäjän internetsivuilla tai postittaa kilpailuun osallistuneille seuroille kirjeitse tai sähköisesti.</w:t>
      </w:r>
    </w:p>
    <w:p w14:paraId="43C91660" w14:textId="0604B0E4" w:rsidR="00012A4F" w:rsidRPr="0088522A" w:rsidRDefault="00012A4F" w:rsidP="00012A4F">
      <w:pPr>
        <w:pStyle w:val="Negatiivinensisennys"/>
        <w:rPr>
          <w:strike/>
          <w:color w:val="FF0000"/>
        </w:rPr>
      </w:pPr>
      <w:r>
        <w:tab/>
      </w:r>
      <w:r w:rsidRPr="009501D8">
        <w:rPr>
          <w:strike/>
        </w:rPr>
        <w:t>Alue- tai lajijaoston myöntämien kilpailujen tulokset tulee myös toimittaa alue- tai lajijaoston kilpailupäällikölle</w:t>
      </w:r>
      <w:r w:rsidRPr="0088522A">
        <w:rPr>
          <w:strike/>
          <w:color w:val="FF0000"/>
        </w:rPr>
        <w:t>.</w:t>
      </w:r>
      <w:r w:rsidR="00C61DD2" w:rsidRPr="0088522A">
        <w:rPr>
          <w:strike/>
          <w:color w:val="FF0000"/>
        </w:rPr>
        <w:t xml:space="preserve"> </w:t>
      </w:r>
      <w:r w:rsidR="00C61DD2" w:rsidRPr="0088522A">
        <w:rPr>
          <w:color w:val="FF0000"/>
        </w:rPr>
        <w:t>Aluejaostot voivat antaa omia täydentäviä ohjeita tulosten toimittamisesta</w:t>
      </w:r>
      <w:r w:rsidR="00E30F02" w:rsidRPr="0088522A">
        <w:rPr>
          <w:color w:val="FF0000"/>
        </w:rPr>
        <w:t>.</w:t>
      </w:r>
    </w:p>
    <w:p w14:paraId="146C34F3" w14:textId="1A814BC3" w:rsidR="00012A4F" w:rsidRDefault="00012A4F" w:rsidP="00012A4F">
      <w:pPr>
        <w:pStyle w:val="Negatiivinensisennys"/>
      </w:pPr>
      <w:r>
        <w:tab/>
        <w:t>Tämän lisäksi on noudatettava liiton kulloinkin voimassa</w:t>
      </w:r>
      <w:r w:rsidR="00C73633">
        <w:t xml:space="preserve"> </w:t>
      </w:r>
      <w:r>
        <w:t xml:space="preserve">olevia tarkempia ohjeita tulosten toimittamisesta liittoon, </w:t>
      </w:r>
      <w:r w:rsidRPr="00CC4C3A">
        <w:rPr>
          <w:strike/>
        </w:rPr>
        <w:t>sen tilastonpitäjälle</w:t>
      </w:r>
      <w:r>
        <w:t xml:space="preserve"> sekä tiedotusvälineille. Ohje löytyy liiton internetsivuilta.</w:t>
      </w:r>
    </w:p>
    <w:p w14:paraId="16380594" w14:textId="77777777" w:rsidR="00012A4F" w:rsidRDefault="00012A4F" w:rsidP="00012A4F">
      <w:pPr>
        <w:pStyle w:val="Negatiivinensisennys"/>
      </w:pPr>
      <w:r>
        <w:tab/>
      </w:r>
      <w:r w:rsidRPr="00CC4C3A">
        <w:rPr>
          <w:strike/>
        </w:rPr>
        <w:t>SAL:n kilpailu- ja tilastointijärjestelmän (KITI) valmistuttua tulee tulokset ladata järjestelmään järjestäjän toimesta välittömästi kilpailun jälkeen. Kilpailu- ja tilastointijärjestelmän valmistuttua poistuu vaatimus toimittaa tulokset erikseen liittoon sekä tilastonpitäjälle</w:t>
      </w:r>
      <w:r>
        <w:t>.</w:t>
      </w:r>
    </w:p>
    <w:p w14:paraId="7E3AB430" w14:textId="3A3BF6BE" w:rsidR="00012A4F" w:rsidRDefault="00012A4F" w:rsidP="00012A4F">
      <w:pPr>
        <w:pStyle w:val="Negatiivinensisennys"/>
      </w:pPr>
      <w:r>
        <w:tab/>
        <w:t xml:space="preserve">Kilpailun järjestäjältä, joka ei lataa kilpailunsa tuloksia kilpailu- ja tilastointijärjestelmään voidaan taannehtivasti periä </w:t>
      </w:r>
      <w:r w:rsidR="00CC4C3A" w:rsidRPr="00CC4C3A">
        <w:rPr>
          <w:color w:val="FF0000"/>
        </w:rPr>
        <w:t>liittohallituksen vahvistama</w:t>
      </w:r>
      <w:r w:rsidR="00CC4C3A">
        <w:t xml:space="preserve"> </w:t>
      </w:r>
      <w:r>
        <w:t>kilpailulupamaksun korotus.</w:t>
      </w:r>
    </w:p>
    <w:p w14:paraId="2AF81289" w14:textId="5E3F7CD9" w:rsidR="000B325A" w:rsidRDefault="000B325A" w:rsidP="000B325A">
      <w:pPr>
        <w:pStyle w:val="Negatiivinensisennys"/>
      </w:pPr>
      <w:r>
        <w:rPr>
          <w:b/>
          <w:bCs/>
        </w:rPr>
        <w:lastRenderedPageBreak/>
        <w:t>6.1.5</w:t>
      </w:r>
      <w:r>
        <w:tab/>
        <w:t xml:space="preserve">ISSF:n lajien ennätyskelpoisissa kilpailuissa ja aluemestaruuskilpailuissa, mukaan lukien tuki- ja liikuntavammaisten sarjat saa kilpailija samana päivänä </w:t>
      </w:r>
      <w:r w:rsidRPr="000B325A">
        <w:rPr>
          <w:color w:val="FF0000"/>
        </w:rPr>
        <w:t>eri</w:t>
      </w:r>
      <w:r w:rsidR="00C73633">
        <w:rPr>
          <w:color w:val="FF0000"/>
        </w:rPr>
        <w:t>aikaisilla</w:t>
      </w:r>
      <w:r w:rsidRPr="000B325A">
        <w:rPr>
          <w:color w:val="FF0000"/>
        </w:rPr>
        <w:t xml:space="preserve"> suorituksilla </w:t>
      </w:r>
      <w:r>
        <w:t>osallistua samassa lajissa kahteen sarjaan</w:t>
      </w:r>
      <w:r w:rsidR="00C73633">
        <w:t>,</w:t>
      </w:r>
      <w:r>
        <w:t xml:space="preserve"> mikäli tämä on mahdollista järjestäjän laatiman aikataulun puitteessa.</w:t>
      </w:r>
    </w:p>
    <w:p w14:paraId="4F4C4AEE" w14:textId="1409F537" w:rsidR="000B325A" w:rsidRDefault="000B325A" w:rsidP="000B325A">
      <w:pPr>
        <w:pStyle w:val="Negatiivinensisennys"/>
      </w:pPr>
      <w:r>
        <w:rPr>
          <w:b/>
          <w:bCs/>
        </w:rPr>
        <w:t>6.1.6</w:t>
      </w:r>
      <w:r>
        <w:tab/>
        <w:t xml:space="preserve">Siluettikilpailuissa kilpailija voi osallistua lajeittain vain yhteen sarjaan. Practical- ja </w:t>
      </w:r>
      <w:proofErr w:type="spellStart"/>
      <w:r>
        <w:t>Sportingkilpailuissa</w:t>
      </w:r>
      <w:proofErr w:type="spellEnd"/>
      <w:r>
        <w:t xml:space="preserve"> kilpailija osallistuu aina yleiskilpailuun. Tämän lisäksi hän voi </w:t>
      </w:r>
      <w:r w:rsidR="00C73633" w:rsidRPr="00C73633">
        <w:rPr>
          <w:color w:val="FF0000"/>
        </w:rPr>
        <w:t xml:space="preserve">samalla </w:t>
      </w:r>
      <w:r>
        <w:rPr>
          <w:color w:val="FF0000"/>
        </w:rPr>
        <w:t>suorituksellaan</w:t>
      </w:r>
      <w:r w:rsidRPr="000B325A">
        <w:rPr>
          <w:color w:val="FF0000"/>
        </w:rPr>
        <w:t xml:space="preserve"> </w:t>
      </w:r>
      <w:r>
        <w:t>osallistua ikänsä ja sukupuolensa mukaan korkeintaan yhteen sarjaan (</w:t>
      </w:r>
      <w:proofErr w:type="spellStart"/>
      <w:r>
        <w:t>practicalin</w:t>
      </w:r>
      <w:proofErr w:type="spellEnd"/>
      <w:r>
        <w:t xml:space="preserve"> osalta kts. IPSC-säännöt osio 6.3 ja liite A2).</w:t>
      </w:r>
    </w:p>
    <w:p w14:paraId="16475512" w14:textId="77777777" w:rsidR="000B325A" w:rsidRDefault="000B325A">
      <w:pPr>
        <w:rPr>
          <w:lang w:val="fi-FI"/>
        </w:rPr>
      </w:pPr>
    </w:p>
    <w:p w14:paraId="38A7E476" w14:textId="3491B294" w:rsidR="000B325A" w:rsidRDefault="000B325A" w:rsidP="000B325A">
      <w:pPr>
        <w:pStyle w:val="Negatiivinensisennys"/>
      </w:pPr>
      <w:r>
        <w:rPr>
          <w:b/>
          <w:bCs/>
        </w:rPr>
        <w:t>6.2.6</w:t>
      </w:r>
      <w:r>
        <w:tab/>
        <w:t>Mikäli seura kesken kilpailukauden lakkautetaan voi kilpailuvaliokunta hakemuksesta myöntää kilpailijalle oikeuden edustaa loppukauden toista seuraa, jonka jäsen hän on. Tämä ei koske tapausta, jossa seura eroaa tai erotetaan liitosta.</w:t>
      </w:r>
    </w:p>
    <w:p w14:paraId="547CA158" w14:textId="016B8636" w:rsidR="000B325A" w:rsidRDefault="000B325A" w:rsidP="000B325A">
      <w:pPr>
        <w:pStyle w:val="Negatiivinensisennys"/>
      </w:pPr>
      <w:r>
        <w:t>Lisäys:</w:t>
      </w:r>
    </w:p>
    <w:p w14:paraId="3A5BB59D" w14:textId="1508707B" w:rsidR="000B325A" w:rsidRDefault="000B325A" w:rsidP="000B325A">
      <w:pPr>
        <w:tabs>
          <w:tab w:val="left" w:pos="1134"/>
        </w:tabs>
        <w:ind w:left="1134" w:hanging="1134"/>
        <w:rPr>
          <w:color w:val="FF0000"/>
          <w:lang w:val="fi-FI"/>
        </w:rPr>
      </w:pPr>
      <w:r w:rsidRPr="000B325A">
        <w:rPr>
          <w:color w:val="FF0000"/>
          <w:lang w:val="fi-FI"/>
        </w:rPr>
        <w:t>6.2.7</w:t>
      </w:r>
      <w:r w:rsidRPr="000B325A">
        <w:rPr>
          <w:color w:val="FF0000"/>
          <w:lang w:val="fi-FI"/>
        </w:rPr>
        <w:tab/>
        <w:t>Mik</w:t>
      </w:r>
      <w:r w:rsidRPr="000B325A">
        <w:rPr>
          <w:color w:val="FF0000"/>
          <w:lang w:val="fi-FI"/>
        </w:rPr>
        <w:t>ä</w:t>
      </w:r>
      <w:r w:rsidRPr="000B325A">
        <w:rPr>
          <w:color w:val="FF0000"/>
          <w:lang w:val="fi-FI"/>
        </w:rPr>
        <w:t>li urheilija kesken kilpailukauden eroaa tai h</w:t>
      </w:r>
      <w:r w:rsidRPr="000B325A">
        <w:rPr>
          <w:color w:val="FF0000"/>
          <w:lang w:val="fi-FI"/>
        </w:rPr>
        <w:t>ä</w:t>
      </w:r>
      <w:r w:rsidRPr="000B325A">
        <w:rPr>
          <w:color w:val="FF0000"/>
          <w:lang w:val="fi-FI"/>
        </w:rPr>
        <w:t>net erotetaan seurasta, jota h</w:t>
      </w:r>
      <w:r w:rsidRPr="000B325A">
        <w:rPr>
          <w:color w:val="FF0000"/>
          <w:lang w:val="fi-FI"/>
        </w:rPr>
        <w:t>ä</w:t>
      </w:r>
      <w:r w:rsidRPr="000B325A">
        <w:rPr>
          <w:color w:val="FF0000"/>
          <w:lang w:val="fi-FI"/>
        </w:rPr>
        <w:t>n on jo edustanut, ei h</w:t>
      </w:r>
      <w:r w:rsidRPr="000B325A">
        <w:rPr>
          <w:color w:val="FF0000"/>
          <w:lang w:val="fi-FI"/>
        </w:rPr>
        <w:t>ä</w:t>
      </w:r>
      <w:r w:rsidRPr="000B325A">
        <w:rPr>
          <w:color w:val="FF0000"/>
          <w:lang w:val="fi-FI"/>
        </w:rPr>
        <w:t>nell</w:t>
      </w:r>
      <w:r w:rsidRPr="000B325A">
        <w:rPr>
          <w:color w:val="FF0000"/>
          <w:lang w:val="fi-FI"/>
        </w:rPr>
        <w:t>ä</w:t>
      </w:r>
      <w:r w:rsidRPr="000B325A">
        <w:rPr>
          <w:color w:val="FF0000"/>
          <w:lang w:val="fi-FI"/>
        </w:rPr>
        <w:t xml:space="preserve"> ole oikeutta edustaa loppukautta toista seuraa.</w:t>
      </w:r>
    </w:p>
    <w:p w14:paraId="5CC20082" w14:textId="77777777" w:rsidR="009501D8" w:rsidRPr="000B0642" w:rsidRDefault="009501D8" w:rsidP="009501D8">
      <w:pPr>
        <w:rPr>
          <w:lang w:val="fi-FI"/>
        </w:rPr>
      </w:pPr>
      <w:r w:rsidRPr="000B0642">
        <w:rPr>
          <w:lang w:val="fi-FI"/>
        </w:rPr>
        <w:t>6.3.3.b</w:t>
      </w:r>
      <w:r w:rsidRPr="000B0642">
        <w:rPr>
          <w:lang w:val="fi-FI"/>
        </w:rPr>
        <w:tab/>
        <w:t>(Joukkueiden muodostaminen)</w:t>
      </w:r>
    </w:p>
    <w:p w14:paraId="199A730A" w14:textId="77777777" w:rsidR="009501D8" w:rsidRDefault="009501D8" w:rsidP="009501D8">
      <w:pPr>
        <w:pStyle w:val="Sisennys1"/>
        <w:spacing w:before="283"/>
      </w:pPr>
      <w:r>
        <w:t>b)</w:t>
      </w:r>
      <w:r>
        <w:tab/>
        <w:t xml:space="preserve">Haulikko (pl. </w:t>
      </w:r>
      <w:proofErr w:type="spellStart"/>
      <w:r>
        <w:t>sporting</w:t>
      </w:r>
      <w:proofErr w:type="spellEnd"/>
      <w:r>
        <w:t>-lajit)</w:t>
      </w:r>
    </w:p>
    <w:tbl>
      <w:tblPr>
        <w:tblW w:w="0" w:type="auto"/>
        <w:tblInd w:w="1124" w:type="dxa"/>
        <w:tblLayout w:type="fixed"/>
        <w:tblCellMar>
          <w:left w:w="0" w:type="dxa"/>
          <w:right w:w="0" w:type="dxa"/>
        </w:tblCellMar>
        <w:tblLook w:val="0000" w:firstRow="0" w:lastRow="0" w:firstColumn="0" w:lastColumn="0" w:noHBand="0" w:noVBand="0"/>
      </w:tblPr>
      <w:tblGrid>
        <w:gridCol w:w="1124"/>
        <w:gridCol w:w="1832"/>
      </w:tblGrid>
      <w:tr w:rsidR="009501D8" w14:paraId="78E67E09" w14:textId="77777777" w:rsidTr="00CD5397">
        <w:trPr>
          <w:trHeight w:val="423"/>
          <w:tblHeader/>
        </w:trPr>
        <w:tc>
          <w:tcPr>
            <w:tcW w:w="112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3C0B1E" w14:textId="77777777" w:rsidR="009501D8" w:rsidRDefault="009501D8" w:rsidP="00CD5397">
            <w:pPr>
              <w:pStyle w:val="taulukot"/>
              <w:ind w:left="67"/>
            </w:pPr>
            <w:r>
              <w:t>Joukkuesarja</w:t>
            </w:r>
          </w:p>
        </w:tc>
        <w:tc>
          <w:tcPr>
            <w:tcW w:w="18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83587C" w14:textId="77777777" w:rsidR="009501D8" w:rsidRDefault="009501D8" w:rsidP="00CD5397">
            <w:pPr>
              <w:pStyle w:val="taulukot"/>
              <w:ind w:left="67"/>
            </w:pPr>
            <w:r>
              <w:t>Henkilökohtaiset sarjat</w:t>
            </w:r>
          </w:p>
        </w:tc>
      </w:tr>
      <w:tr w:rsidR="009501D8" w14:paraId="1F474490" w14:textId="77777777" w:rsidTr="00CD5397">
        <w:trPr>
          <w:trHeight w:val="60"/>
        </w:trPr>
        <w:tc>
          <w:tcPr>
            <w:tcW w:w="112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7E1C2D" w14:textId="77777777" w:rsidR="009501D8" w:rsidRDefault="009501D8" w:rsidP="00CD5397">
            <w:pPr>
              <w:pStyle w:val="taulukot"/>
              <w:ind w:left="67"/>
            </w:pPr>
            <w:r>
              <w:t>Y</w:t>
            </w:r>
          </w:p>
        </w:tc>
        <w:tc>
          <w:tcPr>
            <w:tcW w:w="18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0BBC65" w14:textId="0EE9F9CB" w:rsidR="009501D8" w:rsidRDefault="009501D8" w:rsidP="00CD5397">
            <w:pPr>
              <w:pStyle w:val="taulukot"/>
              <w:ind w:left="67"/>
            </w:pPr>
            <w:r>
              <w:t>M, M20, Y16, M50, Y60, Y70, Y75, Y80, N, N20, N50</w:t>
            </w:r>
          </w:p>
        </w:tc>
      </w:tr>
      <w:tr w:rsidR="009501D8" w14:paraId="1C874B83" w14:textId="77777777" w:rsidTr="00CD5397">
        <w:trPr>
          <w:trHeight w:val="60"/>
        </w:trPr>
        <w:tc>
          <w:tcPr>
            <w:tcW w:w="112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1E01F0" w14:textId="77777777" w:rsidR="009501D8" w:rsidRDefault="009501D8" w:rsidP="00CD5397">
            <w:pPr>
              <w:pStyle w:val="taulukot"/>
              <w:ind w:left="67"/>
            </w:pPr>
            <w:r>
              <w:t>N</w:t>
            </w:r>
          </w:p>
        </w:tc>
        <w:tc>
          <w:tcPr>
            <w:tcW w:w="18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3CFB72" w14:textId="4120A348" w:rsidR="009501D8" w:rsidRDefault="009501D8" w:rsidP="00CD5397">
            <w:pPr>
              <w:pStyle w:val="taulukot"/>
              <w:ind w:left="67"/>
            </w:pPr>
            <w:r>
              <w:t>N, N20, N50</w:t>
            </w:r>
            <w:r w:rsidRPr="000B0642">
              <w:rPr>
                <w:color w:val="FF0000"/>
              </w:rPr>
              <w:t>*</w:t>
            </w:r>
            <w:r>
              <w:t xml:space="preserve"> </w:t>
            </w:r>
          </w:p>
        </w:tc>
      </w:tr>
      <w:tr w:rsidR="009501D8" w14:paraId="265A3F3C" w14:textId="77777777" w:rsidTr="00CD5397">
        <w:trPr>
          <w:trHeight w:val="60"/>
        </w:trPr>
        <w:tc>
          <w:tcPr>
            <w:tcW w:w="112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68A740" w14:textId="77777777" w:rsidR="009501D8" w:rsidRDefault="009501D8" w:rsidP="00CD5397">
            <w:pPr>
              <w:pStyle w:val="taulukot"/>
              <w:ind w:left="67"/>
            </w:pPr>
            <w:r>
              <w:t>Y20</w:t>
            </w:r>
          </w:p>
        </w:tc>
        <w:tc>
          <w:tcPr>
            <w:tcW w:w="18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E500BF" w14:textId="77777777" w:rsidR="009501D8" w:rsidRDefault="009501D8" w:rsidP="00CD5397">
            <w:pPr>
              <w:pStyle w:val="taulukot"/>
              <w:ind w:left="67"/>
            </w:pPr>
            <w:r>
              <w:t>M20, Y16, N20</w:t>
            </w:r>
          </w:p>
        </w:tc>
      </w:tr>
      <w:tr w:rsidR="009501D8" w14:paraId="722CE53C" w14:textId="77777777" w:rsidTr="00CD5397">
        <w:trPr>
          <w:trHeight w:val="60"/>
        </w:trPr>
        <w:tc>
          <w:tcPr>
            <w:tcW w:w="112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389BD7" w14:textId="77777777" w:rsidR="009501D8" w:rsidRDefault="009501D8" w:rsidP="00CD5397">
            <w:pPr>
              <w:pStyle w:val="taulukot"/>
              <w:ind w:left="67"/>
            </w:pPr>
            <w:r>
              <w:t>Y50</w:t>
            </w:r>
          </w:p>
        </w:tc>
        <w:tc>
          <w:tcPr>
            <w:tcW w:w="18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BF7D0A" w14:textId="7D82A177" w:rsidR="009501D8" w:rsidRDefault="009501D8" w:rsidP="00CD5397">
            <w:pPr>
              <w:pStyle w:val="taulukot"/>
              <w:ind w:left="67"/>
            </w:pPr>
            <w:r>
              <w:t>M50, Y60, Y70, Y75, Y80, N50</w:t>
            </w:r>
          </w:p>
        </w:tc>
      </w:tr>
      <w:tr w:rsidR="009501D8" w14:paraId="790DADC9" w14:textId="77777777" w:rsidTr="00CD5397">
        <w:trPr>
          <w:trHeight w:val="60"/>
        </w:trPr>
        <w:tc>
          <w:tcPr>
            <w:tcW w:w="112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63319F" w14:textId="77777777" w:rsidR="009501D8" w:rsidRDefault="009501D8" w:rsidP="00CD5397">
            <w:pPr>
              <w:pStyle w:val="taulukot"/>
              <w:ind w:left="67"/>
            </w:pPr>
            <w:r>
              <w:t>Y70</w:t>
            </w:r>
          </w:p>
        </w:tc>
        <w:tc>
          <w:tcPr>
            <w:tcW w:w="18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73804B" w14:textId="77777777" w:rsidR="009501D8" w:rsidRDefault="009501D8" w:rsidP="00CD5397">
            <w:pPr>
              <w:pStyle w:val="taulukot"/>
              <w:ind w:left="67"/>
            </w:pPr>
            <w:r>
              <w:t>Y70, Y75, Y80</w:t>
            </w:r>
          </w:p>
        </w:tc>
      </w:tr>
    </w:tbl>
    <w:p w14:paraId="1CD0F17B" w14:textId="6CF0314F" w:rsidR="009501D8" w:rsidRPr="003E674A" w:rsidRDefault="009501D8" w:rsidP="009501D8">
      <w:pPr>
        <w:pStyle w:val="Sisennys1"/>
        <w:tabs>
          <w:tab w:val="clear" w:pos="1417"/>
          <w:tab w:val="left" w:pos="1134"/>
        </w:tabs>
        <w:ind w:left="1134" w:firstLine="0"/>
        <w:jc w:val="left"/>
        <w:rPr>
          <w:color w:val="FF0000"/>
          <w:u w:val="single"/>
        </w:rPr>
      </w:pPr>
      <w:r>
        <w:rPr>
          <w:color w:val="FF0000"/>
          <w:u w:val="single"/>
        </w:rPr>
        <w:t>* = sekä nainen tai tyttö, joka osallistuu henkilökohtaisiin sarjoihin Y16, Y60, Y70, Y75 ja Y80</w:t>
      </w:r>
    </w:p>
    <w:p w14:paraId="16CCC019" w14:textId="77777777" w:rsidR="009501D8" w:rsidRPr="00647D24" w:rsidRDefault="009501D8" w:rsidP="009501D8">
      <w:pPr>
        <w:rPr>
          <w:lang w:val="fi-FI"/>
        </w:rPr>
      </w:pPr>
    </w:p>
    <w:p w14:paraId="47F22C57" w14:textId="77777777" w:rsidR="009501D8" w:rsidRDefault="009501D8" w:rsidP="009501D8">
      <w:pPr>
        <w:pStyle w:val="Sisennys1"/>
      </w:pPr>
      <w:r>
        <w:t>c)</w:t>
      </w:r>
      <w:r>
        <w:tab/>
      </w:r>
      <w:proofErr w:type="spellStart"/>
      <w:r>
        <w:t>Sporting</w:t>
      </w:r>
      <w:proofErr w:type="spellEnd"/>
      <w:r>
        <w:t>-lajit</w:t>
      </w:r>
    </w:p>
    <w:tbl>
      <w:tblPr>
        <w:tblW w:w="0" w:type="auto"/>
        <w:tblInd w:w="1124" w:type="dxa"/>
        <w:tblLayout w:type="fixed"/>
        <w:tblCellMar>
          <w:left w:w="0" w:type="dxa"/>
          <w:right w:w="0" w:type="dxa"/>
        </w:tblCellMar>
        <w:tblLook w:val="0000" w:firstRow="0" w:lastRow="0" w:firstColumn="0" w:lastColumn="0" w:noHBand="0" w:noVBand="0"/>
      </w:tblPr>
      <w:tblGrid>
        <w:gridCol w:w="1124"/>
        <w:gridCol w:w="1832"/>
      </w:tblGrid>
      <w:tr w:rsidR="009501D8" w14:paraId="4386EF90" w14:textId="77777777" w:rsidTr="00CD5397">
        <w:trPr>
          <w:trHeight w:val="423"/>
          <w:tblHeader/>
        </w:trPr>
        <w:tc>
          <w:tcPr>
            <w:tcW w:w="112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9BD45B" w14:textId="77777777" w:rsidR="009501D8" w:rsidRDefault="009501D8" w:rsidP="00CD5397">
            <w:pPr>
              <w:pStyle w:val="taulukot"/>
            </w:pPr>
            <w:r>
              <w:t>Joukkuesarja</w:t>
            </w:r>
          </w:p>
        </w:tc>
        <w:tc>
          <w:tcPr>
            <w:tcW w:w="18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2E7D39" w14:textId="77777777" w:rsidR="009501D8" w:rsidRDefault="009501D8" w:rsidP="00CD5397">
            <w:pPr>
              <w:pStyle w:val="taulukot"/>
            </w:pPr>
            <w:r>
              <w:t>Henkilökohtaiset sarjat</w:t>
            </w:r>
          </w:p>
        </w:tc>
      </w:tr>
      <w:tr w:rsidR="009501D8" w14:paraId="4C1EDB64" w14:textId="77777777" w:rsidTr="00CD5397">
        <w:trPr>
          <w:trHeight w:val="60"/>
        </w:trPr>
        <w:tc>
          <w:tcPr>
            <w:tcW w:w="112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A14AD2" w14:textId="77777777" w:rsidR="009501D8" w:rsidRDefault="009501D8" w:rsidP="00CD5397">
            <w:pPr>
              <w:pStyle w:val="taulukot"/>
            </w:pPr>
            <w:r>
              <w:t>Y</w:t>
            </w:r>
          </w:p>
        </w:tc>
        <w:tc>
          <w:tcPr>
            <w:tcW w:w="18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C01629" w14:textId="77777777" w:rsidR="009501D8" w:rsidRDefault="009501D8" w:rsidP="00CD5397">
            <w:pPr>
              <w:pStyle w:val="taulukot"/>
            </w:pPr>
            <w:r>
              <w:t>Y, Y20, Y17, Y56, Y66, Y73, N</w:t>
            </w:r>
          </w:p>
        </w:tc>
      </w:tr>
      <w:tr w:rsidR="009501D8" w14:paraId="6B87A10A" w14:textId="77777777" w:rsidTr="00CD5397">
        <w:trPr>
          <w:trHeight w:val="60"/>
        </w:trPr>
        <w:tc>
          <w:tcPr>
            <w:tcW w:w="112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D36385" w14:textId="77777777" w:rsidR="009501D8" w:rsidRDefault="009501D8" w:rsidP="00CD5397">
            <w:pPr>
              <w:pStyle w:val="taulukot"/>
            </w:pPr>
            <w:r>
              <w:t>N</w:t>
            </w:r>
            <w:r w:rsidRPr="00D72A96">
              <w:rPr>
                <w:color w:val="FF0000"/>
              </w:rPr>
              <w:t>*</w:t>
            </w:r>
          </w:p>
        </w:tc>
        <w:tc>
          <w:tcPr>
            <w:tcW w:w="18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9DB724" w14:textId="77777777" w:rsidR="009501D8" w:rsidRDefault="009501D8" w:rsidP="00CD5397">
            <w:pPr>
              <w:pStyle w:val="taulukot"/>
            </w:pPr>
            <w:r>
              <w:t>N</w:t>
            </w:r>
          </w:p>
        </w:tc>
      </w:tr>
      <w:tr w:rsidR="009501D8" w14:paraId="72D2319C" w14:textId="77777777" w:rsidTr="00CD5397">
        <w:trPr>
          <w:trHeight w:val="60"/>
        </w:trPr>
        <w:tc>
          <w:tcPr>
            <w:tcW w:w="112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39E8FB" w14:textId="77777777" w:rsidR="009501D8" w:rsidRDefault="009501D8" w:rsidP="00CD5397">
            <w:pPr>
              <w:pStyle w:val="taulukot"/>
            </w:pPr>
            <w:r>
              <w:t>Y20**</w:t>
            </w:r>
          </w:p>
        </w:tc>
        <w:tc>
          <w:tcPr>
            <w:tcW w:w="18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ABB1D6" w14:textId="77777777" w:rsidR="009501D8" w:rsidRDefault="009501D8" w:rsidP="00CD5397">
            <w:pPr>
              <w:pStyle w:val="taulukot"/>
            </w:pPr>
            <w:r>
              <w:t>Y20, Y17</w:t>
            </w:r>
          </w:p>
        </w:tc>
      </w:tr>
      <w:tr w:rsidR="009501D8" w14:paraId="3C957B86" w14:textId="77777777" w:rsidTr="00CD5397">
        <w:trPr>
          <w:trHeight w:val="60"/>
        </w:trPr>
        <w:tc>
          <w:tcPr>
            <w:tcW w:w="112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C629D5" w14:textId="77777777" w:rsidR="009501D8" w:rsidRDefault="009501D8" w:rsidP="00CD5397">
            <w:pPr>
              <w:pStyle w:val="taulukot"/>
            </w:pPr>
            <w:r>
              <w:lastRenderedPageBreak/>
              <w:t>Y56</w:t>
            </w:r>
          </w:p>
        </w:tc>
        <w:tc>
          <w:tcPr>
            <w:tcW w:w="18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3F831B" w14:textId="77777777" w:rsidR="009501D8" w:rsidRDefault="009501D8" w:rsidP="00CD5397">
            <w:pPr>
              <w:pStyle w:val="taulukot"/>
            </w:pPr>
            <w:r>
              <w:t>Y56, Y66, Y73</w:t>
            </w:r>
          </w:p>
        </w:tc>
      </w:tr>
    </w:tbl>
    <w:p w14:paraId="4DB09FEA" w14:textId="77777777" w:rsidR="009501D8" w:rsidRPr="00D72A96" w:rsidRDefault="009501D8" w:rsidP="009501D8">
      <w:pPr>
        <w:pStyle w:val="Sisennys1"/>
        <w:spacing w:before="227"/>
        <w:rPr>
          <w:color w:val="FF0000"/>
        </w:rPr>
      </w:pPr>
      <w:r w:rsidRPr="00D72A96">
        <w:rPr>
          <w:color w:val="FF0000"/>
        </w:rPr>
        <w:t>*   N-joukkuesarjaan voi osallistua nainen tai tyttö, riippumatta siitä, mihin henkilökohtaiseen sarjaan hän osallistuu.</w:t>
      </w:r>
    </w:p>
    <w:p w14:paraId="0BF3C4DA" w14:textId="77777777" w:rsidR="009501D8" w:rsidRDefault="009501D8" w:rsidP="009501D8">
      <w:pPr>
        <w:pStyle w:val="Sisennys1"/>
        <w:spacing w:before="227"/>
      </w:pPr>
      <w:r>
        <w:t xml:space="preserve">** </w:t>
      </w:r>
      <w:r>
        <w:tab/>
        <w:t>Y20-joukkuesarjaan voi osallistua myös tyttö, joka henkilökohtaisessa sarjassa ampuu N-sarjassa, mutta joka voisi ikänsä puolesta henkilökohtaisessa kilpailussa osallistua Y20- tai Y17-sarjaan.</w:t>
      </w:r>
    </w:p>
    <w:p w14:paraId="5FFC4595" w14:textId="0F8D9FDC" w:rsidR="009501D8" w:rsidRDefault="009501D8" w:rsidP="000B325A">
      <w:pPr>
        <w:tabs>
          <w:tab w:val="left" w:pos="1134"/>
        </w:tabs>
        <w:ind w:left="1134" w:hanging="1134"/>
        <w:rPr>
          <w:color w:val="000000" w:themeColor="text1"/>
          <w:lang w:val="fi-FI"/>
        </w:rPr>
      </w:pPr>
      <w:r>
        <w:rPr>
          <w:color w:val="000000" w:themeColor="text1"/>
          <w:lang w:val="fi-FI"/>
        </w:rPr>
        <w:t>Taulukki 1B</w:t>
      </w:r>
    </w:p>
    <w:p w14:paraId="473A84BA" w14:textId="50D5FC13" w:rsidR="009501D8" w:rsidRDefault="009501D8" w:rsidP="000B325A">
      <w:pPr>
        <w:tabs>
          <w:tab w:val="left" w:pos="1134"/>
        </w:tabs>
        <w:ind w:left="1134" w:hanging="1134"/>
        <w:rPr>
          <w:color w:val="000000" w:themeColor="text1"/>
          <w:lang w:val="fi-FI"/>
        </w:rPr>
      </w:pPr>
      <w:r>
        <w:rPr>
          <w:color w:val="000000" w:themeColor="text1"/>
          <w:lang w:val="fi-FI"/>
        </w:rPr>
        <w:t>(poistetaan (F)</w:t>
      </w:r>
    </w:p>
    <w:tbl>
      <w:tblPr>
        <w:tblW w:w="0" w:type="auto"/>
        <w:tblInd w:w="-10" w:type="dxa"/>
        <w:tblLayout w:type="fixed"/>
        <w:tblCellMar>
          <w:left w:w="0" w:type="dxa"/>
          <w:right w:w="0" w:type="dxa"/>
        </w:tblCellMar>
        <w:tblLook w:val="0000" w:firstRow="0" w:lastRow="0" w:firstColumn="0" w:lastColumn="0" w:noHBand="0" w:noVBand="0"/>
      </w:tblPr>
      <w:tblGrid>
        <w:gridCol w:w="284"/>
        <w:gridCol w:w="1610"/>
        <w:gridCol w:w="578"/>
        <w:gridCol w:w="579"/>
        <w:gridCol w:w="578"/>
        <w:gridCol w:w="578"/>
        <w:gridCol w:w="611"/>
      </w:tblGrid>
      <w:tr w:rsidR="00574207" w14:paraId="2E48EE1B" w14:textId="77777777" w:rsidTr="00574207">
        <w:trPr>
          <w:trHeight w:val="270"/>
        </w:trPr>
        <w:tc>
          <w:tcPr>
            <w:tcW w:w="284"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14:paraId="52C0473E" w14:textId="77777777" w:rsidR="00574207" w:rsidRPr="00574207" w:rsidRDefault="00574207" w:rsidP="00574207">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rPr>
                <w:sz w:val="16"/>
                <w:szCs w:val="16"/>
              </w:rPr>
            </w:pPr>
          </w:p>
        </w:tc>
        <w:tc>
          <w:tcPr>
            <w:tcW w:w="16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579EA7E" w14:textId="77777777" w:rsidR="00574207" w:rsidRPr="00574207" w:rsidRDefault="00574207" w:rsidP="00574207">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rPr>
                <w:sz w:val="16"/>
                <w:szCs w:val="16"/>
              </w:rPr>
            </w:pPr>
            <w:proofErr w:type="spellStart"/>
            <w:r>
              <w:rPr>
                <w:sz w:val="16"/>
                <w:szCs w:val="16"/>
              </w:rPr>
              <w:t>Laji</w:t>
            </w:r>
            <w:proofErr w:type="spellEnd"/>
            <w:r>
              <w:rPr>
                <w:sz w:val="16"/>
                <w:szCs w:val="16"/>
              </w:rPr>
              <w:t xml:space="preserve"> / </w:t>
            </w:r>
            <w:proofErr w:type="spellStart"/>
            <w:r>
              <w:rPr>
                <w:sz w:val="16"/>
                <w:szCs w:val="16"/>
              </w:rPr>
              <w:t>sarjat</w:t>
            </w:r>
            <w:proofErr w:type="spellEnd"/>
          </w:p>
        </w:tc>
        <w:tc>
          <w:tcPr>
            <w:tcW w:w="5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125BCDE" w14:textId="77777777" w:rsidR="00574207" w:rsidRPr="00574207" w:rsidRDefault="00574207" w:rsidP="00574207">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rPr>
                <w:sz w:val="16"/>
                <w:szCs w:val="16"/>
              </w:rPr>
            </w:pPr>
            <w:r>
              <w:rPr>
                <w:sz w:val="16"/>
                <w:szCs w:val="16"/>
              </w:rPr>
              <w:t>M</w:t>
            </w:r>
          </w:p>
        </w:tc>
        <w:tc>
          <w:tcPr>
            <w:tcW w:w="5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FCB4300" w14:textId="77777777" w:rsidR="00574207" w:rsidRPr="00574207" w:rsidRDefault="00574207" w:rsidP="00574207">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rPr>
                <w:sz w:val="16"/>
                <w:szCs w:val="16"/>
              </w:rPr>
            </w:pPr>
            <w:r>
              <w:rPr>
                <w:sz w:val="16"/>
                <w:szCs w:val="16"/>
              </w:rPr>
              <w:t>M20</w:t>
            </w:r>
          </w:p>
        </w:tc>
        <w:tc>
          <w:tcPr>
            <w:tcW w:w="5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3D6333C" w14:textId="77777777" w:rsidR="00574207" w:rsidRPr="00574207" w:rsidRDefault="00574207" w:rsidP="00574207">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rPr>
                <w:sz w:val="16"/>
                <w:szCs w:val="16"/>
              </w:rPr>
            </w:pPr>
            <w:r>
              <w:rPr>
                <w:sz w:val="16"/>
                <w:szCs w:val="16"/>
              </w:rPr>
              <w:t>M18</w:t>
            </w:r>
          </w:p>
        </w:tc>
        <w:tc>
          <w:tcPr>
            <w:tcW w:w="57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B7875A3" w14:textId="77777777" w:rsidR="00574207" w:rsidRPr="00574207" w:rsidRDefault="00574207" w:rsidP="00574207">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rPr>
                <w:sz w:val="16"/>
                <w:szCs w:val="16"/>
              </w:rPr>
            </w:pPr>
            <w:r>
              <w:rPr>
                <w:sz w:val="16"/>
                <w:szCs w:val="16"/>
              </w:rPr>
              <w:t>M16</w:t>
            </w:r>
          </w:p>
        </w:tc>
        <w:tc>
          <w:tcPr>
            <w:tcW w:w="611"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14:paraId="5745DD55" w14:textId="77777777" w:rsidR="00574207" w:rsidRPr="00574207" w:rsidRDefault="00574207" w:rsidP="00574207">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rPr>
                <w:sz w:val="16"/>
                <w:szCs w:val="16"/>
              </w:rPr>
            </w:pPr>
            <w:r>
              <w:rPr>
                <w:sz w:val="16"/>
                <w:szCs w:val="16"/>
              </w:rPr>
              <w:t>M50, M60,</w:t>
            </w:r>
            <w:r>
              <w:rPr>
                <w:sz w:val="16"/>
                <w:szCs w:val="16"/>
              </w:rPr>
              <w:br/>
            </w:r>
            <w:r w:rsidRPr="00574207">
              <w:rPr>
                <w:sz w:val="16"/>
                <w:szCs w:val="16"/>
              </w:rPr>
              <w:t>Y70, Y75,</w:t>
            </w:r>
            <w:r w:rsidRPr="00574207">
              <w:rPr>
                <w:sz w:val="16"/>
                <w:szCs w:val="16"/>
              </w:rPr>
              <w:br/>
              <w:t>Y80</w:t>
            </w:r>
          </w:p>
        </w:tc>
      </w:tr>
      <w:tr w:rsidR="009501D8" w14:paraId="5E2B8798" w14:textId="77777777" w:rsidTr="00574207">
        <w:trPr>
          <w:trHeight w:val="270"/>
        </w:trPr>
        <w:tc>
          <w:tcPr>
            <w:tcW w:w="284" w:type="dxa"/>
            <w:tcBorders>
              <w:top w:val="single" w:sz="4" w:space="0" w:color="000000"/>
              <w:left w:val="single" w:sz="8" w:space="0" w:color="000000"/>
              <w:bottom w:val="single" w:sz="4" w:space="0" w:color="000000"/>
              <w:right w:val="single" w:sz="4" w:space="0" w:color="000000"/>
            </w:tcBorders>
            <w:tcMar>
              <w:top w:w="80" w:type="dxa"/>
              <w:left w:w="80" w:type="dxa"/>
              <w:bottom w:w="80" w:type="dxa"/>
              <w:right w:w="80" w:type="dxa"/>
            </w:tcMar>
            <w:vAlign w:val="center"/>
          </w:tcPr>
          <w:p w14:paraId="7623E2CA" w14:textId="77777777" w:rsidR="009501D8" w:rsidRDefault="009501D8">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7</w:t>
            </w:r>
          </w:p>
        </w:tc>
        <w:tc>
          <w:tcPr>
            <w:tcW w:w="16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9C062E1" w14:textId="77777777" w:rsidR="009501D8" w:rsidRDefault="009501D8">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pPr>
            <w:r>
              <w:rPr>
                <w:sz w:val="16"/>
                <w:szCs w:val="16"/>
              </w:rPr>
              <w:t xml:space="preserve">10 m </w:t>
            </w:r>
            <w:proofErr w:type="spellStart"/>
            <w:r>
              <w:rPr>
                <w:sz w:val="16"/>
                <w:szCs w:val="16"/>
              </w:rPr>
              <w:t>ilmaolympiapist</w:t>
            </w:r>
            <w:proofErr w:type="spellEnd"/>
            <w:r>
              <w:rPr>
                <w:sz w:val="16"/>
                <w:szCs w:val="16"/>
              </w:rPr>
              <w:t>.</w:t>
            </w:r>
          </w:p>
        </w:tc>
        <w:tc>
          <w:tcPr>
            <w:tcW w:w="5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49E498C" w14:textId="77777777" w:rsidR="009501D8" w:rsidRDefault="009501D8">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60</w:t>
            </w:r>
            <w:r w:rsidRPr="00876BF8">
              <w:rPr>
                <w:strike/>
                <w:sz w:val="16"/>
                <w:szCs w:val="16"/>
              </w:rPr>
              <w:t>(F)</w:t>
            </w:r>
          </w:p>
        </w:tc>
        <w:tc>
          <w:tcPr>
            <w:tcW w:w="5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7786AB6" w14:textId="77777777" w:rsidR="009501D8" w:rsidRDefault="009501D8">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60</w:t>
            </w:r>
            <w:r w:rsidRPr="00876BF8">
              <w:rPr>
                <w:strike/>
                <w:sz w:val="16"/>
                <w:szCs w:val="16"/>
              </w:rPr>
              <w:t>(F)</w:t>
            </w:r>
          </w:p>
        </w:tc>
        <w:tc>
          <w:tcPr>
            <w:tcW w:w="5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1A27C58" w14:textId="77777777" w:rsidR="009501D8" w:rsidRDefault="009501D8">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60</w:t>
            </w:r>
          </w:p>
        </w:tc>
        <w:tc>
          <w:tcPr>
            <w:tcW w:w="57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1890699" w14:textId="77777777" w:rsidR="009501D8" w:rsidRDefault="009501D8">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60</w:t>
            </w:r>
          </w:p>
        </w:tc>
        <w:tc>
          <w:tcPr>
            <w:tcW w:w="611" w:type="dxa"/>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vAlign w:val="center"/>
          </w:tcPr>
          <w:p w14:paraId="40CEF220" w14:textId="77777777" w:rsidR="009501D8" w:rsidRDefault="009501D8">
            <w:pPr>
              <w:pStyle w:val="Leipteksti"/>
              <w:tabs>
                <w:tab w:val="left" w:pos="397"/>
                <w:tab w:val="center" w:pos="2154"/>
                <w:tab w:val="center" w:pos="2891"/>
                <w:tab w:val="center" w:pos="3458"/>
                <w:tab w:val="center" w:pos="4025"/>
                <w:tab w:val="center" w:pos="4540"/>
                <w:tab w:val="center" w:pos="5159"/>
                <w:tab w:val="center" w:pos="5726"/>
                <w:tab w:val="center" w:pos="6293"/>
                <w:tab w:val="center" w:pos="6860"/>
                <w:tab w:val="center" w:pos="7427"/>
              </w:tabs>
              <w:jc w:val="center"/>
            </w:pPr>
            <w:r>
              <w:rPr>
                <w:sz w:val="16"/>
                <w:szCs w:val="16"/>
              </w:rPr>
              <w:t>60</w:t>
            </w:r>
          </w:p>
        </w:tc>
      </w:tr>
    </w:tbl>
    <w:p w14:paraId="1C86D450" w14:textId="77777777" w:rsidR="00876BF8" w:rsidRPr="00647D24" w:rsidRDefault="00876BF8" w:rsidP="00876BF8">
      <w:pPr>
        <w:pStyle w:val="Leipteksti"/>
        <w:tabs>
          <w:tab w:val="left" w:pos="840"/>
          <w:tab w:val="center" w:pos="2154"/>
          <w:tab w:val="center" w:pos="2891"/>
          <w:tab w:val="center" w:pos="3458"/>
          <w:tab w:val="center" w:pos="4025"/>
          <w:tab w:val="center" w:pos="4540"/>
          <w:tab w:val="center" w:pos="5159"/>
          <w:tab w:val="center" w:pos="5726"/>
          <w:tab w:val="center" w:pos="6293"/>
          <w:tab w:val="center" w:pos="6860"/>
          <w:tab w:val="center" w:pos="7427"/>
        </w:tabs>
        <w:spacing w:before="113"/>
        <w:rPr>
          <w:sz w:val="18"/>
          <w:szCs w:val="18"/>
          <w:lang w:val="fi-FI"/>
        </w:rPr>
      </w:pPr>
      <w:r w:rsidRPr="00647D24">
        <w:rPr>
          <w:sz w:val="18"/>
          <w:szCs w:val="18"/>
          <w:lang w:val="fi-FI"/>
        </w:rPr>
        <w:t>Huom.</w:t>
      </w:r>
      <w:r w:rsidRPr="00647D24">
        <w:rPr>
          <w:b/>
          <w:bCs/>
          <w:sz w:val="18"/>
          <w:szCs w:val="18"/>
          <w:lang w:val="fi-FI"/>
        </w:rPr>
        <w:tab/>
      </w:r>
      <w:r w:rsidRPr="00647D24">
        <w:rPr>
          <w:sz w:val="18"/>
          <w:szCs w:val="18"/>
          <w:lang w:val="fi-FI"/>
        </w:rPr>
        <w:t>F = Sarjassa ammutaan finaali.</w:t>
      </w:r>
      <w:r w:rsidRPr="00647D24">
        <w:rPr>
          <w:sz w:val="18"/>
          <w:szCs w:val="18"/>
          <w:lang w:val="fi-FI"/>
        </w:rPr>
        <w:br/>
      </w:r>
      <w:r w:rsidRPr="00647D24">
        <w:rPr>
          <w:sz w:val="18"/>
          <w:szCs w:val="18"/>
          <w:lang w:val="fi-FI"/>
        </w:rPr>
        <w:tab/>
      </w:r>
      <w:r w:rsidRPr="00647D24">
        <w:rPr>
          <w:strike/>
          <w:sz w:val="18"/>
          <w:szCs w:val="18"/>
          <w:lang w:val="fi-FI"/>
        </w:rPr>
        <w:t>(F) = Laji ei ole olympialaji mutta siin</w:t>
      </w:r>
      <w:r w:rsidRPr="00647D24">
        <w:rPr>
          <w:strike/>
          <w:sz w:val="18"/>
          <w:szCs w:val="18"/>
          <w:lang w:val="fi-FI"/>
        </w:rPr>
        <w:t>ä</w:t>
      </w:r>
      <w:r w:rsidRPr="00647D24">
        <w:rPr>
          <w:strike/>
          <w:sz w:val="18"/>
          <w:szCs w:val="18"/>
          <w:lang w:val="fi-FI"/>
        </w:rPr>
        <w:t xml:space="preserve"> ammutaan finaali</w:t>
      </w:r>
    </w:p>
    <w:p w14:paraId="4956A2FC" w14:textId="77777777" w:rsidR="009501D8" w:rsidRDefault="009501D8" w:rsidP="000B325A">
      <w:pPr>
        <w:tabs>
          <w:tab w:val="left" w:pos="1134"/>
        </w:tabs>
        <w:ind w:left="1134" w:hanging="1134"/>
        <w:rPr>
          <w:color w:val="000000" w:themeColor="text1"/>
          <w:lang w:val="fi-FI"/>
        </w:rPr>
      </w:pPr>
    </w:p>
    <w:p w14:paraId="7FCFCE43" w14:textId="6C0650CC" w:rsidR="000B325A" w:rsidRPr="00ED358A" w:rsidRDefault="00ED358A" w:rsidP="000B325A">
      <w:pPr>
        <w:tabs>
          <w:tab w:val="left" w:pos="1134"/>
        </w:tabs>
        <w:ind w:left="1134" w:hanging="1134"/>
        <w:rPr>
          <w:color w:val="000000" w:themeColor="text1"/>
          <w:lang w:val="fi-FI"/>
        </w:rPr>
      </w:pPr>
      <w:r w:rsidRPr="00ED358A">
        <w:rPr>
          <w:color w:val="000000" w:themeColor="text1"/>
          <w:lang w:val="fi-FI"/>
        </w:rPr>
        <w:t>Puuttuvia kilpailuja:</w:t>
      </w:r>
    </w:p>
    <w:p w14:paraId="688AE452" w14:textId="77777777" w:rsidR="00863CB4" w:rsidRDefault="00863CB4" w:rsidP="00863CB4">
      <w:pPr>
        <w:pStyle w:val="Negatiivinensisennys"/>
      </w:pPr>
      <w:r>
        <w:rPr>
          <w:b/>
          <w:bCs/>
        </w:rPr>
        <w:t>9.3.1</w:t>
      </w:r>
      <w:r>
        <w:tab/>
        <w:t>Suomen ennätykseksi (SE, DSE) voidaan hyväksyä liiton jäsenseuraan kuuluvan kilpa-ampujan saavuttama ennätystulos seuraavissa kilpailuissa silloin kun kilpa-ampuja edustaa Suomea tai liiton jäsenseuraa:</w:t>
      </w:r>
    </w:p>
    <w:p w14:paraId="27620C07" w14:textId="6CD01E90" w:rsidR="009501D8" w:rsidRDefault="009501D8" w:rsidP="009501D8">
      <w:pPr>
        <w:pStyle w:val="Negatiivinensisennys"/>
        <w:tabs>
          <w:tab w:val="clear" w:pos="1134"/>
          <w:tab w:val="left" w:pos="1361"/>
        </w:tabs>
        <w:spacing w:before="62"/>
        <w:ind w:left="1361" w:hanging="227"/>
      </w:pPr>
      <w:r>
        <w:t>c)</w:t>
      </w:r>
      <w:r>
        <w:tab/>
        <w:t>KV-liittojen sääntöjen mukaisesti järjestetyt ulkomaiset Grand Prix (GP)</w:t>
      </w:r>
    </w:p>
    <w:p w14:paraId="600888E9" w14:textId="7C781F9F" w:rsidR="00863CB4" w:rsidRDefault="00863CB4" w:rsidP="00863CB4">
      <w:pPr>
        <w:pStyle w:val="Negatiivinensisennys"/>
        <w:tabs>
          <w:tab w:val="clear" w:pos="1134"/>
          <w:tab w:val="left" w:pos="1361"/>
        </w:tabs>
        <w:spacing w:before="57"/>
        <w:ind w:left="1361" w:hanging="227"/>
      </w:pPr>
      <w:r>
        <w:t>g)</w:t>
      </w:r>
      <w:r>
        <w:tab/>
      </w:r>
      <w:proofErr w:type="spellStart"/>
      <w:r>
        <w:t>Euroopanmestaruuskilpailut</w:t>
      </w:r>
      <w:proofErr w:type="spellEnd"/>
      <w:r>
        <w:t xml:space="preserve"> (EM) </w:t>
      </w:r>
      <w:r w:rsidRPr="00863CB4">
        <w:rPr>
          <w:color w:val="FF0000"/>
        </w:rPr>
        <w:t xml:space="preserve">ja Euroopan kisat (EG) sekä </w:t>
      </w:r>
      <w:r>
        <w:t>vastaavat sotilaskilpailut</w:t>
      </w:r>
    </w:p>
    <w:p w14:paraId="4B714EDB" w14:textId="42817BD3" w:rsidR="009501D8" w:rsidRDefault="009501D8" w:rsidP="009501D8">
      <w:pPr>
        <w:pStyle w:val="Negatiivinensisennys"/>
        <w:tabs>
          <w:tab w:val="clear" w:pos="1134"/>
          <w:tab w:val="left" w:pos="1361"/>
        </w:tabs>
        <w:spacing w:before="57"/>
        <w:ind w:left="1361" w:hanging="227"/>
      </w:pPr>
      <w:r>
        <w:t>h)</w:t>
      </w:r>
      <w:r>
        <w:tab/>
        <w:t xml:space="preserve">Maailmanmestaruuskilpailut (MM), </w:t>
      </w:r>
      <w:r w:rsidRPr="009501D8">
        <w:rPr>
          <w:color w:val="FF0000"/>
        </w:rPr>
        <w:t xml:space="preserve">universiadit </w:t>
      </w:r>
      <w:r>
        <w:t>ja vastaavat sotilaskilpailut</w:t>
      </w:r>
    </w:p>
    <w:p w14:paraId="3BC5CA85" w14:textId="0F3E4FE1" w:rsidR="00863CB4" w:rsidRDefault="00863CB4" w:rsidP="00863CB4">
      <w:pPr>
        <w:pStyle w:val="Negatiivinensisennys"/>
        <w:tabs>
          <w:tab w:val="clear" w:pos="1134"/>
          <w:tab w:val="left" w:pos="1361"/>
        </w:tabs>
        <w:spacing w:before="57"/>
        <w:ind w:left="1361" w:hanging="227"/>
        <w:rPr>
          <w:color w:val="FF0000"/>
        </w:rPr>
      </w:pPr>
      <w:r>
        <w:t>i)</w:t>
      </w:r>
      <w:r>
        <w:tab/>
        <w:t>Olympialaiset</w:t>
      </w:r>
      <w:r w:rsidR="009501D8">
        <w:t xml:space="preserve">, </w:t>
      </w:r>
      <w:r w:rsidRPr="00863CB4">
        <w:rPr>
          <w:color w:val="FF0000"/>
        </w:rPr>
        <w:t>Paralympialaiset</w:t>
      </w:r>
      <w:r w:rsidR="009501D8">
        <w:rPr>
          <w:color w:val="FF0000"/>
        </w:rPr>
        <w:t xml:space="preserve"> ja nuorten olympialaiset</w:t>
      </w:r>
    </w:p>
    <w:p w14:paraId="550D0610" w14:textId="77777777" w:rsidR="00A034BC" w:rsidRDefault="00A034BC" w:rsidP="00863CB4">
      <w:pPr>
        <w:pStyle w:val="Negatiivinensisennys"/>
        <w:tabs>
          <w:tab w:val="clear" w:pos="1134"/>
          <w:tab w:val="left" w:pos="1361"/>
        </w:tabs>
        <w:spacing w:before="57"/>
        <w:ind w:left="1361" w:hanging="227"/>
        <w:rPr>
          <w:color w:val="FF0000"/>
        </w:rPr>
      </w:pPr>
    </w:p>
    <w:p w14:paraId="46BF05B2" w14:textId="2CB62D2A" w:rsidR="00A034BC" w:rsidRDefault="00A034BC" w:rsidP="00863CB4">
      <w:pPr>
        <w:pStyle w:val="Negatiivinensisennys"/>
        <w:tabs>
          <w:tab w:val="clear" w:pos="1134"/>
          <w:tab w:val="left" w:pos="1361"/>
        </w:tabs>
        <w:spacing w:before="57"/>
        <w:ind w:left="1361" w:hanging="227"/>
      </w:pPr>
    </w:p>
    <w:p w14:paraId="1E4A910D" w14:textId="77777777" w:rsidR="00A034BC" w:rsidRDefault="00A034BC" w:rsidP="00A034BC">
      <w:pPr>
        <w:pStyle w:val="Vliotsikko1"/>
        <w:pageBreakBefore/>
      </w:pPr>
      <w:r>
        <w:lastRenderedPageBreak/>
        <w:t>KY LIITE 5</w:t>
      </w:r>
    </w:p>
    <w:p w14:paraId="2DAB62C9" w14:textId="77777777" w:rsidR="00A034BC" w:rsidRDefault="00A034BC" w:rsidP="00A034BC">
      <w:pPr>
        <w:pStyle w:val="Vliotsikko1"/>
      </w:pPr>
      <w:r>
        <w:t>Tuomarikoulutusohje kansallisessa kilpailutoiminnassa</w:t>
      </w:r>
    </w:p>
    <w:p w14:paraId="22F9824D" w14:textId="77777777" w:rsidR="00A034BC" w:rsidRDefault="00A034BC" w:rsidP="00A034BC">
      <w:pPr>
        <w:pStyle w:val="Vliotsikko1"/>
      </w:pPr>
      <w:r>
        <w:t>L.5.1</w:t>
      </w:r>
      <w:r>
        <w:tab/>
      </w:r>
      <w:r w:rsidRPr="00786145">
        <w:rPr>
          <w:color w:val="FF0000"/>
        </w:rPr>
        <w:t xml:space="preserve">Tuomarikoulutuksen päämäärät, </w:t>
      </w:r>
      <w:r>
        <w:t>TUOMARILUOKAT SEKÄ TEHTÄVÄT</w:t>
      </w:r>
    </w:p>
    <w:p w14:paraId="5908902C" w14:textId="77777777" w:rsidR="00A034BC" w:rsidRDefault="00A034BC" w:rsidP="00A034BC">
      <w:pPr>
        <w:pStyle w:val="Negatiivinensisennys"/>
      </w:pPr>
      <w:r>
        <w:tab/>
        <w:t>Kansallinen tuomarikoulutus</w:t>
      </w:r>
      <w:r w:rsidRPr="003C14FC">
        <w:rPr>
          <w:strike/>
        </w:rPr>
        <w:t>ohje</w:t>
      </w:r>
      <w:r>
        <w:t xml:space="preserve"> perustuu </w:t>
      </w:r>
      <w:r w:rsidRPr="003C14FC">
        <w:rPr>
          <w:color w:val="FF0000"/>
        </w:rPr>
        <w:t>SAL:n toimintasää</w:t>
      </w:r>
      <w:r>
        <w:rPr>
          <w:color w:val="FF0000"/>
        </w:rPr>
        <w:t>n</w:t>
      </w:r>
      <w:r w:rsidRPr="003C14FC">
        <w:rPr>
          <w:color w:val="FF0000"/>
        </w:rPr>
        <w:t>töihin,</w:t>
      </w:r>
      <w:r>
        <w:t xml:space="preserve"> </w:t>
      </w:r>
      <w:r w:rsidRPr="003C14FC">
        <w:rPr>
          <w:color w:val="FF0000"/>
        </w:rPr>
        <w:t>tämän sääntökirjan sääntöihin ja ohjeisiin sekä</w:t>
      </w:r>
      <w:r>
        <w:t xml:space="preserve"> kansainvälisten liittojen ja SAL:n </w:t>
      </w:r>
      <w:r w:rsidRPr="003C14FC">
        <w:rPr>
          <w:strike/>
        </w:rPr>
        <w:t>ja sen</w:t>
      </w:r>
      <w:r>
        <w:t xml:space="preserve"> ohjelmassa olevien lajien sääntöihin </w:t>
      </w:r>
      <w:r w:rsidRPr="00096F34">
        <w:rPr>
          <w:color w:val="FF0000"/>
        </w:rPr>
        <w:t>kilpailijoiden</w:t>
      </w:r>
      <w:r>
        <w:t xml:space="preserve">, tuomareiden ja toimitsijoiden tehtävistä eri lajeissa. Koulutuksen painotukset vaihtelevat tuomariluokan mukaan. </w:t>
      </w:r>
      <w:r w:rsidRPr="00DF56BF">
        <w:rPr>
          <w:color w:val="FF0000"/>
        </w:rPr>
        <w:t>Turvallisuus on</w:t>
      </w:r>
      <w:r>
        <w:rPr>
          <w:color w:val="FF0000"/>
        </w:rPr>
        <w:t xml:space="preserve"> kuitenkin</w:t>
      </w:r>
      <w:r w:rsidRPr="00DF56BF">
        <w:rPr>
          <w:color w:val="FF0000"/>
        </w:rPr>
        <w:t xml:space="preserve"> kaikki koulutustaso</w:t>
      </w:r>
      <w:r>
        <w:rPr>
          <w:color w:val="FF0000"/>
        </w:rPr>
        <w:t>t</w:t>
      </w:r>
      <w:r w:rsidRPr="00DF56BF">
        <w:rPr>
          <w:color w:val="FF0000"/>
        </w:rPr>
        <w:t xml:space="preserve"> läpileikkaava teema, kuten myös </w:t>
      </w:r>
      <w:proofErr w:type="spellStart"/>
      <w:r w:rsidRPr="00DF56BF">
        <w:rPr>
          <w:color w:val="FF0000"/>
        </w:rPr>
        <w:t>SUEK:n</w:t>
      </w:r>
      <w:proofErr w:type="spellEnd"/>
      <w:r w:rsidRPr="00DF56BF">
        <w:rPr>
          <w:color w:val="FF0000"/>
        </w:rPr>
        <w:t xml:space="preserve"> antidoping-</w:t>
      </w:r>
      <w:r>
        <w:rPr>
          <w:color w:val="FF0000"/>
        </w:rPr>
        <w:t xml:space="preserve"> ja </w:t>
      </w:r>
      <w:r w:rsidRPr="00DF56BF">
        <w:rPr>
          <w:color w:val="FF0000"/>
        </w:rPr>
        <w:t>kilpailumanipulaati</w:t>
      </w:r>
      <w:r>
        <w:rPr>
          <w:color w:val="FF0000"/>
        </w:rPr>
        <w:t>okoulutukset</w:t>
      </w:r>
      <w:r w:rsidRPr="00DF56BF">
        <w:rPr>
          <w:color w:val="FF0000"/>
        </w:rPr>
        <w:t xml:space="preserve">. </w:t>
      </w:r>
    </w:p>
    <w:p w14:paraId="388FDDC6" w14:textId="77777777" w:rsidR="00A034BC" w:rsidRPr="00DF56BF" w:rsidRDefault="00A034BC" w:rsidP="00A034BC">
      <w:pPr>
        <w:pStyle w:val="Negatiivinensisennys"/>
        <w:rPr>
          <w:color w:val="FF0000"/>
        </w:rPr>
      </w:pPr>
      <w:r w:rsidRPr="00F50889">
        <w:rPr>
          <w:color w:val="FF0000"/>
        </w:rPr>
        <w:tab/>
        <w:t>Tämä tuo</w:t>
      </w:r>
      <w:r>
        <w:rPr>
          <w:color w:val="FF0000"/>
        </w:rPr>
        <w:t>m</w:t>
      </w:r>
      <w:r w:rsidRPr="00F50889">
        <w:rPr>
          <w:color w:val="FF0000"/>
        </w:rPr>
        <w:t xml:space="preserve">arikoulutusohje ei koske lajiryhmää Practical, jolla on oma tuomari- ja tuomarikoulutusjärjestelmä, josta vastaa </w:t>
      </w:r>
      <w:proofErr w:type="spellStart"/>
      <w:r w:rsidRPr="00F50889">
        <w:rPr>
          <w:color w:val="FF0000"/>
        </w:rPr>
        <w:t>Practicalin</w:t>
      </w:r>
      <w:proofErr w:type="spellEnd"/>
      <w:r w:rsidRPr="00F50889">
        <w:rPr>
          <w:color w:val="FF0000"/>
        </w:rPr>
        <w:t xml:space="preserve"> lajijaosto.</w:t>
      </w:r>
      <w:r>
        <w:tab/>
        <w:t xml:space="preserve"> </w:t>
      </w:r>
    </w:p>
    <w:p w14:paraId="023BBD17" w14:textId="77777777" w:rsidR="00A034BC" w:rsidRDefault="00A034BC" w:rsidP="00A034BC">
      <w:pPr>
        <w:pStyle w:val="Negatiivinensisennys"/>
      </w:pPr>
      <w:r>
        <w:rPr>
          <w:b/>
          <w:bCs/>
        </w:rPr>
        <w:tab/>
        <w:t>Kansallinen II-luokan tuomari</w:t>
      </w:r>
    </w:p>
    <w:p w14:paraId="48D1CBC2" w14:textId="77777777" w:rsidR="00A034BC" w:rsidRDefault="00A034BC" w:rsidP="00A034BC">
      <w:pPr>
        <w:pStyle w:val="Negatiivinensisennys"/>
      </w:pPr>
      <w:r>
        <w:tab/>
      </w:r>
      <w:r w:rsidRPr="00F67D3B">
        <w:rPr>
          <w:color w:val="FF0000"/>
        </w:rPr>
        <w:t>Kansallinen II-luokan tuomarikoulutus</w:t>
      </w:r>
      <w:r>
        <w:rPr>
          <w:color w:val="FF0000"/>
        </w:rPr>
        <w:t xml:space="preserve"> </w:t>
      </w:r>
      <w:r w:rsidRPr="00F67D3B">
        <w:rPr>
          <w:color w:val="FF0000"/>
        </w:rPr>
        <w:t xml:space="preserve">on </w:t>
      </w:r>
      <w:r>
        <w:rPr>
          <w:color w:val="FF0000"/>
        </w:rPr>
        <w:t>tuomari</w:t>
      </w:r>
      <w:r w:rsidRPr="00F67D3B">
        <w:rPr>
          <w:color w:val="FF0000"/>
        </w:rPr>
        <w:t xml:space="preserve">koulutusportaan alin askelma, </w:t>
      </w:r>
      <w:r>
        <w:rPr>
          <w:color w:val="FF0000"/>
        </w:rPr>
        <w:t>ja</w:t>
      </w:r>
      <w:r w:rsidRPr="00F67D3B">
        <w:rPr>
          <w:color w:val="FF0000"/>
        </w:rPr>
        <w:t xml:space="preserve"> perusta SAL:n tuomarikoulutusjärjestelmälle</w:t>
      </w:r>
      <w:r>
        <w:rPr>
          <w:color w:val="FF0000"/>
        </w:rPr>
        <w:t>.</w:t>
      </w:r>
      <w:r w:rsidRPr="00F67D3B">
        <w:rPr>
          <w:color w:val="FF0000"/>
        </w:rPr>
        <w:t xml:space="preserve"> </w:t>
      </w:r>
      <w:r>
        <w:rPr>
          <w:color w:val="FF0000"/>
        </w:rPr>
        <w:t>Tässä</w:t>
      </w:r>
      <w:r w:rsidRPr="00F67D3B">
        <w:rPr>
          <w:color w:val="FF0000"/>
        </w:rPr>
        <w:t xml:space="preserve"> opitaan urheiluammunnan perussäännö</w:t>
      </w:r>
      <w:r>
        <w:rPr>
          <w:color w:val="FF0000"/>
        </w:rPr>
        <w:t>t</w:t>
      </w:r>
      <w:r w:rsidRPr="00F67D3B">
        <w:rPr>
          <w:color w:val="FF0000"/>
        </w:rPr>
        <w:t xml:space="preserve"> sekä lajiryhmäkohtaisesti kilpailusäännöistä etenkin ne kohdat, jotka käsittelevät urheilijan oikeuksia ja velvollisuuksia, jotka ovat oleellisia urheilijalle tietää osallistuessaan kansalliseen kilpailutoimintaan, eritoten Suomenmestaruuskilpailuihin. Koulutus antaa myös valmiudet toimia alemman tason kilpailutoimitsijana kuten esim. haulikossa sivutuomarina</w:t>
      </w:r>
      <w:r>
        <w:t xml:space="preserve">. </w:t>
      </w:r>
      <w:r w:rsidRPr="00F67D3B">
        <w:rPr>
          <w:strike/>
        </w:rPr>
        <w:t>Kansallisen tason kilpailuissa ratatoimitsija</w:t>
      </w:r>
      <w:r>
        <w:t xml:space="preserve">. </w:t>
      </w:r>
      <w:r w:rsidRPr="00127403">
        <w:rPr>
          <w:color w:val="FF0000"/>
        </w:rPr>
        <w:t>II-luokan tuomarikoulutus antaa perustan edetä korke</w:t>
      </w:r>
      <w:r>
        <w:rPr>
          <w:color w:val="FF0000"/>
        </w:rPr>
        <w:t>a</w:t>
      </w:r>
      <w:r w:rsidRPr="00127403">
        <w:rPr>
          <w:color w:val="FF0000"/>
        </w:rPr>
        <w:t xml:space="preserve">mmille tuomaritasoille. </w:t>
      </w:r>
      <w:r w:rsidRPr="00783AFB">
        <w:rPr>
          <w:color w:val="FF0000"/>
        </w:rPr>
        <w:t>Kilpailija SM-kilpailuissa</w:t>
      </w:r>
      <w:r>
        <w:rPr>
          <w:color w:val="FF0000"/>
        </w:rPr>
        <w:t>:</w:t>
      </w:r>
      <w:r w:rsidRPr="00783AFB">
        <w:rPr>
          <w:color w:val="FF0000"/>
        </w:rPr>
        <w:t xml:space="preserve"> katso </w:t>
      </w:r>
      <w:r>
        <w:rPr>
          <w:color w:val="FF0000"/>
        </w:rPr>
        <w:t xml:space="preserve">tarkemmin </w:t>
      </w:r>
      <w:r w:rsidRPr="00783AFB">
        <w:rPr>
          <w:color w:val="FF0000"/>
        </w:rPr>
        <w:t>KY.7.3.1 kohta 3.</w:t>
      </w:r>
    </w:p>
    <w:p w14:paraId="3382B85B" w14:textId="77777777" w:rsidR="00A034BC" w:rsidRDefault="00A034BC" w:rsidP="00A034BC">
      <w:pPr>
        <w:pStyle w:val="Negatiivinensisennys"/>
        <w:rPr>
          <w:b/>
          <w:bCs/>
        </w:rPr>
      </w:pPr>
      <w:r>
        <w:tab/>
      </w:r>
      <w:r>
        <w:rPr>
          <w:b/>
          <w:bCs/>
        </w:rPr>
        <w:t>Kansallinen I-luokan tuomari</w:t>
      </w:r>
    </w:p>
    <w:p w14:paraId="38E75499" w14:textId="77777777" w:rsidR="00A034BC" w:rsidRDefault="00A034BC" w:rsidP="00A034BC">
      <w:pPr>
        <w:pStyle w:val="Negatiivinensisennys"/>
      </w:pPr>
      <w:r>
        <w:tab/>
      </w:r>
      <w:r w:rsidRPr="00096F34">
        <w:rPr>
          <w:color w:val="FF0000"/>
        </w:rPr>
        <w:t xml:space="preserve">Kansallinen I-luokan tuomariluokka antaa pätevyyden toimia </w:t>
      </w:r>
      <w:r>
        <w:t xml:space="preserve">kansallisen tason kilpailuissa kilpailujen johtajana, ammunnan johtajana, vetoomusjuryn jäsenenä, juryn jäsenenä, ratatoimitsijana, tulostarkastamon johtajana </w:t>
      </w:r>
      <w:r w:rsidRPr="00127403">
        <w:rPr>
          <w:color w:val="FF0000"/>
        </w:rPr>
        <w:t xml:space="preserve">sekä pää- </w:t>
      </w:r>
      <w:r>
        <w:t>ja ratatuomarina (haulikko).</w:t>
      </w:r>
    </w:p>
    <w:p w14:paraId="1DA54DBF" w14:textId="77777777" w:rsidR="00A034BC" w:rsidRDefault="00A034BC" w:rsidP="00A034BC">
      <w:pPr>
        <w:pStyle w:val="Negatiivinensisennys"/>
      </w:pPr>
      <w:r>
        <w:tab/>
      </w:r>
      <w:r>
        <w:rPr>
          <w:b/>
          <w:bCs/>
        </w:rPr>
        <w:t>Kansallinen ylituomari (YT)</w:t>
      </w:r>
    </w:p>
    <w:p w14:paraId="69A45BE5" w14:textId="77777777" w:rsidR="00A034BC" w:rsidRDefault="00A034BC" w:rsidP="00A034BC">
      <w:pPr>
        <w:pStyle w:val="Negatiivinensisennys"/>
      </w:pPr>
      <w:r>
        <w:tab/>
      </w:r>
      <w:r w:rsidRPr="008122BC">
        <w:rPr>
          <w:color w:val="FF0000"/>
        </w:rPr>
        <w:t xml:space="preserve">Kansallinen ylituomariluokka on korkein kansallinen tuomaripätevyysluokka. Koulutuksen käyneet </w:t>
      </w:r>
      <w:r>
        <w:rPr>
          <w:color w:val="FF0000"/>
        </w:rPr>
        <w:t>voivat</w:t>
      </w:r>
      <w:r w:rsidRPr="008122BC">
        <w:rPr>
          <w:color w:val="FF0000"/>
        </w:rPr>
        <w:t xml:space="preserve">, toimia kansallisen tason kilpailuissa tehtävissä missä ylituomari pätevyys vaaditaan. Näitä ovat kansallisen tason kilpailuissa </w:t>
      </w:r>
      <w:r>
        <w:t xml:space="preserve">teknisenä asiantuntijana (TA) sekä vetoomusjuryn puheenjohtajana toimiminen.  </w:t>
      </w:r>
      <w:r w:rsidRPr="008122BC">
        <w:rPr>
          <w:color w:val="FF0000"/>
        </w:rPr>
        <w:t>Lisäksi suositellaan ylituomaripätevyyttä myös</w:t>
      </w:r>
      <w:r>
        <w:rPr>
          <w:color w:val="FF0000"/>
        </w:rPr>
        <w:t xml:space="preserve"> silloin kun toimii</w:t>
      </w:r>
      <w:r w:rsidRPr="008122BC">
        <w:rPr>
          <w:color w:val="FF0000"/>
        </w:rPr>
        <w:t xml:space="preserve"> </w:t>
      </w:r>
      <w:r>
        <w:t>kansainvälisten Suomessa järjestettävien kilpailujen toimitsijana</w:t>
      </w:r>
      <w:r w:rsidRPr="00DF56BF">
        <w:rPr>
          <w:color w:val="FF0000"/>
        </w:rPr>
        <w:t xml:space="preserve"> kulloinkin sovellettavien</w:t>
      </w:r>
      <w:r>
        <w:t xml:space="preserve"> kansainvälisten sääntöjen sallimissa puitteissa, </w:t>
      </w:r>
      <w:r w:rsidRPr="00096F34">
        <w:rPr>
          <w:color w:val="FF0000"/>
        </w:rPr>
        <w:t>sekä silloin kun toimii kansallisessa kilpailutoiminnassa</w:t>
      </w:r>
      <w:r>
        <w:t xml:space="preserve"> vetoomusjuryn jäsenenä, juryn puheenjohtajana, juryn jäsenenä, kilpailujen johtajana, ammunnan johtajana, tai tulostarkastamon johtajana tai muussa tehtävässä, </w:t>
      </w:r>
      <w:r w:rsidRPr="00096F34">
        <w:rPr>
          <w:color w:val="FF0000"/>
        </w:rPr>
        <w:t>jossa laaja tietämys ja pitkäaikainen kokemus on suotavaa</w:t>
      </w:r>
      <w:r>
        <w:t xml:space="preserve">. </w:t>
      </w:r>
      <w:r w:rsidRPr="008122BC">
        <w:rPr>
          <w:strike/>
        </w:rPr>
        <w:t xml:space="preserve"> ja ratatoimitsijoina</w:t>
      </w:r>
      <w:r>
        <w:t>.</w:t>
      </w:r>
    </w:p>
    <w:p w14:paraId="61665348" w14:textId="77777777" w:rsidR="00A034BC" w:rsidRDefault="00A034BC" w:rsidP="00A034BC">
      <w:pPr>
        <w:pStyle w:val="Negatiivinensisennys"/>
      </w:pPr>
      <w:r>
        <w:tab/>
        <w:t xml:space="preserve">Lajikohtaisesti voidaan, </w:t>
      </w:r>
      <w:r w:rsidRPr="00F67D3B">
        <w:rPr>
          <w:color w:val="FF0000"/>
        </w:rPr>
        <w:t>kilpailujen tason huomioiden,</w:t>
      </w:r>
      <w:r>
        <w:t xml:space="preserve"> em. tehtävänjaossa tehdä poikkeuksia lajisääntöjen mukaisesti tai järjestämisluvan myöntäjän suostumuksella.</w:t>
      </w:r>
    </w:p>
    <w:p w14:paraId="2D95CAFF" w14:textId="77777777" w:rsidR="00A034BC" w:rsidRPr="00F50889" w:rsidRDefault="00A034BC" w:rsidP="00A034BC">
      <w:pPr>
        <w:pStyle w:val="Negatiivinensisennys"/>
        <w:rPr>
          <w:strike/>
        </w:rPr>
      </w:pPr>
      <w:r w:rsidRPr="00860271">
        <w:tab/>
      </w:r>
      <w:r w:rsidRPr="00F50889">
        <w:rPr>
          <w:strike/>
        </w:rPr>
        <w:t>Practical-ammunnassa on oma tuomari- ja tuomarikoulutusjärjestelmä, josta vastaa lajijaosto.</w:t>
      </w:r>
    </w:p>
    <w:p w14:paraId="66996A4E" w14:textId="77777777" w:rsidR="00A034BC" w:rsidRDefault="00A034BC" w:rsidP="00A034BC">
      <w:pPr>
        <w:pStyle w:val="Vliotsikko2"/>
      </w:pPr>
      <w:r>
        <w:t xml:space="preserve">L.5.2 </w:t>
      </w:r>
      <w:r>
        <w:tab/>
        <w:t>TUOMARIKURSSIEN JÄRJESTÄMINEN</w:t>
      </w:r>
    </w:p>
    <w:p w14:paraId="26903217" w14:textId="77777777" w:rsidR="00A034BC" w:rsidRDefault="00A034BC" w:rsidP="00A034BC">
      <w:pPr>
        <w:pStyle w:val="Negatiivinensisennys"/>
      </w:pPr>
      <w:r>
        <w:tab/>
        <w:t xml:space="preserve">Tuomarikurssien järjestäjinä toimivat liiton kilpailuvaliokunta sekä alueorganisaatiot ja lajijaostot. </w:t>
      </w:r>
    </w:p>
    <w:p w14:paraId="04DE6A96" w14:textId="77777777" w:rsidR="00A034BC" w:rsidRDefault="00A034BC" w:rsidP="00A034BC">
      <w:pPr>
        <w:pStyle w:val="Negatiivinensisennys"/>
      </w:pPr>
      <w:r>
        <w:tab/>
        <w:t xml:space="preserve">Liiton kilpailuvaliokunta vastaa tuomarikoulutuksesta, kouluttajakoulutuksesta sekä koulutusmateriaalin ajantasaisuudesta, valvoo koulutustoiminnan laatua sekä järjestää yhdessä lajijaostojen kanssa kansalliseen ylituomaritutkintoon liittyvän koulutuksen. </w:t>
      </w:r>
      <w:r w:rsidRPr="00783AFB">
        <w:rPr>
          <w:color w:val="FF0000"/>
        </w:rPr>
        <w:t xml:space="preserve">Kilpailuvaliokunta vastaa myös ylituomaritutkinnon kokeista </w:t>
      </w:r>
      <w:r w:rsidRPr="00783AFB">
        <w:rPr>
          <w:strike/>
        </w:rPr>
        <w:t>ja tarvittavat kokeet</w:t>
      </w:r>
      <w:r>
        <w:t xml:space="preserve"> </w:t>
      </w:r>
      <w:r w:rsidRPr="00783AFB">
        <w:rPr>
          <w:color w:val="FF0000"/>
        </w:rPr>
        <w:t xml:space="preserve">kiväärin, pistoolin, liikkuvan maalin </w:t>
      </w:r>
      <w:r w:rsidRPr="00783AFB">
        <w:rPr>
          <w:color w:val="FF0000"/>
        </w:rPr>
        <w:lastRenderedPageBreak/>
        <w:t xml:space="preserve">sekä haulikon </w:t>
      </w:r>
      <w:r>
        <w:rPr>
          <w:color w:val="FF0000"/>
        </w:rPr>
        <w:t>osalta</w:t>
      </w:r>
      <w:r w:rsidRPr="00783AFB">
        <w:rPr>
          <w:color w:val="FF0000"/>
        </w:rPr>
        <w:t xml:space="preserve"> </w:t>
      </w:r>
      <w:r w:rsidRPr="00783AFB">
        <w:rPr>
          <w:strike/>
        </w:rPr>
        <w:t>ISSF:n lajeissa</w:t>
      </w:r>
      <w:r>
        <w:t xml:space="preserve">. Muissa </w:t>
      </w:r>
      <w:r w:rsidRPr="00783AFB">
        <w:rPr>
          <w:color w:val="FF0000"/>
        </w:rPr>
        <w:t>lajiryhmissä</w:t>
      </w:r>
      <w:r>
        <w:t xml:space="preserve"> </w:t>
      </w:r>
      <w:r w:rsidRPr="00783AFB">
        <w:rPr>
          <w:strike/>
        </w:rPr>
        <w:t>lajeissa</w:t>
      </w:r>
      <w:r>
        <w:t xml:space="preserve"> kansallisesta ylituomaritutkinnosta</w:t>
      </w:r>
      <w:r w:rsidRPr="00783AFB">
        <w:rPr>
          <w:color w:val="FF0000"/>
        </w:rPr>
        <w:t xml:space="preserve"> ja kokeiden laatimisesta</w:t>
      </w:r>
      <w:r>
        <w:t xml:space="preserve"> vastaavat lajijaostot. </w:t>
      </w:r>
      <w:r w:rsidRPr="00127403">
        <w:rPr>
          <w:color w:val="FF0000"/>
        </w:rPr>
        <w:t xml:space="preserve">Kilpailuvaliokunta vastaa </w:t>
      </w:r>
      <w:r>
        <w:rPr>
          <w:color w:val="FF0000"/>
        </w:rPr>
        <w:t>yhteistyössä lajijaostojen kanssa</w:t>
      </w:r>
      <w:r w:rsidRPr="00127403">
        <w:rPr>
          <w:color w:val="FF0000"/>
        </w:rPr>
        <w:t xml:space="preserve"> nettialustalla suoritettavien tuomarikurssien materiaalien laatimisesta ja ajan tasalla pitämisestä, ml. koekysymykset.</w:t>
      </w:r>
    </w:p>
    <w:p w14:paraId="63ABA1E1" w14:textId="77777777" w:rsidR="00A034BC" w:rsidRDefault="00A034BC" w:rsidP="00A034BC">
      <w:pPr>
        <w:pStyle w:val="Negatiivinensisennys"/>
      </w:pPr>
      <w:r>
        <w:tab/>
        <w:t>Alueorganisaatiot ja</w:t>
      </w:r>
      <w:r w:rsidRPr="00DA14E1">
        <w:rPr>
          <w:color w:val="FF0000"/>
        </w:rPr>
        <w:t>/tai</w:t>
      </w:r>
      <w:r>
        <w:t xml:space="preserve"> lajijaostot järjestävät </w:t>
      </w:r>
      <w:r w:rsidRPr="00F50889">
        <w:rPr>
          <w:strike/>
        </w:rPr>
        <w:t>II- ja</w:t>
      </w:r>
      <w:r>
        <w:t xml:space="preserve"> I-luokan tuomarikursseja vähintään kerran vuodessa jokaisella alueella. </w:t>
      </w:r>
      <w:r w:rsidRPr="00DA14E1">
        <w:rPr>
          <w:color w:val="FF0000"/>
        </w:rPr>
        <w:t>Alueorganisaatiot ja lajijaostot koordinoivat keskenään.</w:t>
      </w:r>
      <w:r>
        <w:t xml:space="preserve"> Kurssien järjestämisestä on ilmoitettava Suomisportissa tapahtumailmoituksella, josta selviää:</w:t>
      </w:r>
    </w:p>
    <w:p w14:paraId="4A6E2714" w14:textId="77777777" w:rsidR="00A034BC" w:rsidRDefault="00A034BC" w:rsidP="00A034BC">
      <w:pPr>
        <w:pStyle w:val="liitenegatsis"/>
        <w:tabs>
          <w:tab w:val="clear" w:pos="1134"/>
          <w:tab w:val="left" w:pos="1361"/>
        </w:tabs>
        <w:spacing w:before="28"/>
        <w:ind w:left="1361"/>
      </w:pPr>
      <w:r>
        <w:tab/>
        <w:t>+ kurssin aika, paikka ja ohjelma</w:t>
      </w:r>
    </w:p>
    <w:p w14:paraId="7EDE0B25" w14:textId="77777777" w:rsidR="00A034BC" w:rsidRDefault="00A034BC" w:rsidP="00A034BC">
      <w:pPr>
        <w:pStyle w:val="liitenegatsis"/>
        <w:tabs>
          <w:tab w:val="clear" w:pos="1134"/>
          <w:tab w:val="left" w:pos="1361"/>
        </w:tabs>
        <w:spacing w:before="28"/>
        <w:ind w:left="1361"/>
      </w:pPr>
      <w:r>
        <w:tab/>
        <w:t>+ kurssin hinta</w:t>
      </w:r>
    </w:p>
    <w:p w14:paraId="275E8553" w14:textId="77777777" w:rsidR="00A034BC" w:rsidRDefault="00A034BC" w:rsidP="00A034BC">
      <w:pPr>
        <w:pStyle w:val="liitenegatsis"/>
        <w:tabs>
          <w:tab w:val="clear" w:pos="1134"/>
          <w:tab w:val="left" w:pos="1361"/>
        </w:tabs>
        <w:spacing w:before="28"/>
        <w:ind w:left="1361"/>
      </w:pPr>
      <w:r>
        <w:tab/>
        <w:t>+ kurssista vastaava johtaja</w:t>
      </w:r>
    </w:p>
    <w:p w14:paraId="702D96CB" w14:textId="77777777" w:rsidR="00A034BC" w:rsidRDefault="00A034BC" w:rsidP="00A034BC">
      <w:pPr>
        <w:pStyle w:val="liitenegatsis"/>
        <w:tabs>
          <w:tab w:val="clear" w:pos="1134"/>
          <w:tab w:val="left" w:pos="1361"/>
        </w:tabs>
        <w:spacing w:before="28"/>
        <w:ind w:left="1361"/>
      </w:pPr>
      <w:r>
        <w:tab/>
        <w:t>+ kouluttajat ja heidän tuomariluokkansa.</w:t>
      </w:r>
    </w:p>
    <w:p w14:paraId="1FFEDB31" w14:textId="77777777" w:rsidR="00A034BC" w:rsidRDefault="00A034BC" w:rsidP="00A034BC">
      <w:pPr>
        <w:pStyle w:val="Negatiivinensisennys"/>
        <w:rPr>
          <w:color w:val="FF0000"/>
        </w:rPr>
      </w:pPr>
      <w:r w:rsidRPr="00F50889">
        <w:rPr>
          <w:color w:val="FF0000"/>
        </w:rPr>
        <w:tab/>
        <w:t>II-luokan tuomarikurssit ja kokeet suoritetaan pääsääntöisesti SAL:n ilmoittamalla nettialustalla.</w:t>
      </w:r>
      <w:r>
        <w:rPr>
          <w:color w:val="FF0000"/>
        </w:rPr>
        <w:t xml:space="preserve"> Ilman kilpailuvaliokunnan erillistä lupaa ei webinaarimuotoisia tai muunlaisia sähköisiä tuomarikoulutus- ja/tai koetilaisuuksia saa järjestää. </w:t>
      </w:r>
      <w:r w:rsidRPr="00F50889">
        <w:rPr>
          <w:color w:val="FF0000"/>
        </w:rPr>
        <w:t>Peruste</w:t>
      </w:r>
      <w:r>
        <w:rPr>
          <w:color w:val="FF0000"/>
        </w:rPr>
        <w:t>ll</w:t>
      </w:r>
      <w:r w:rsidRPr="00F50889">
        <w:rPr>
          <w:color w:val="FF0000"/>
        </w:rPr>
        <w:t xml:space="preserve">uista syistä voivat alueorganisaatiot ja lajijaostot kuitenkin </w:t>
      </w:r>
      <w:proofErr w:type="gramStart"/>
      <w:r w:rsidRPr="00F50889">
        <w:rPr>
          <w:color w:val="FF0000"/>
        </w:rPr>
        <w:t>järjestää</w:t>
      </w:r>
      <w:proofErr w:type="gramEnd"/>
      <w:r w:rsidRPr="00F50889">
        <w:rPr>
          <w:color w:val="FF0000"/>
        </w:rPr>
        <w:t xml:space="preserve"> </w:t>
      </w:r>
      <w:r>
        <w:rPr>
          <w:color w:val="FF0000"/>
        </w:rPr>
        <w:t xml:space="preserve">fyysistä läsnäoloa vaativia </w:t>
      </w:r>
      <w:r w:rsidRPr="00F50889">
        <w:rPr>
          <w:color w:val="FF0000"/>
        </w:rPr>
        <w:t>II-luokan kursseja ja kokeita. Tällöin kurssia ei saa järjestää yhdistettynä I-luokan kurssiin vaan koulutustilaisuudet on oltava erillisiä. Koetilaisuus voi kuitenkin olla yhteinen</w:t>
      </w:r>
      <w:r>
        <w:rPr>
          <w:color w:val="FF0000"/>
        </w:rPr>
        <w:t>.</w:t>
      </w:r>
    </w:p>
    <w:p w14:paraId="0F2B9A94" w14:textId="77777777" w:rsidR="00A034BC" w:rsidRDefault="00A034BC" w:rsidP="00A034BC">
      <w:pPr>
        <w:pStyle w:val="Negatiivinensisennys"/>
      </w:pPr>
      <w:r>
        <w:tab/>
        <w:t xml:space="preserve">Svenska </w:t>
      </w:r>
      <w:proofErr w:type="spellStart"/>
      <w:r>
        <w:t>Finlands</w:t>
      </w:r>
      <w:proofErr w:type="spellEnd"/>
      <w:r>
        <w:t xml:space="preserve"> </w:t>
      </w:r>
      <w:proofErr w:type="spellStart"/>
      <w:r>
        <w:t>Sportskytteförbund</w:t>
      </w:r>
      <w:proofErr w:type="spellEnd"/>
      <w:r>
        <w:t xml:space="preserve"> (SFS) voi järjestää kaiken tasoisia tuomarikursseja ruotsiksi. </w:t>
      </w:r>
      <w:proofErr w:type="spellStart"/>
      <w:r w:rsidRPr="00860271">
        <w:rPr>
          <w:color w:val="FF0000"/>
        </w:rPr>
        <w:t>Practicalin</w:t>
      </w:r>
      <w:proofErr w:type="spellEnd"/>
      <w:r w:rsidRPr="00860271">
        <w:rPr>
          <w:color w:val="FF0000"/>
        </w:rPr>
        <w:t xml:space="preserve"> tuomarikurssien järjestämisestä on SFS:n sovittava </w:t>
      </w:r>
      <w:proofErr w:type="spellStart"/>
      <w:r w:rsidRPr="00860271">
        <w:rPr>
          <w:color w:val="FF0000"/>
        </w:rPr>
        <w:t>Practicaljaoston</w:t>
      </w:r>
      <w:proofErr w:type="spellEnd"/>
      <w:r w:rsidRPr="00860271">
        <w:rPr>
          <w:color w:val="FF0000"/>
        </w:rPr>
        <w:t xml:space="preserve"> kanssa.</w:t>
      </w:r>
      <w:r>
        <w:t xml:space="preserve"> Ylituomarikurssien järjestämiseksi vaaditaan kilpailuvaliokunnan lupa. Muiden kurssien järjestämisestä on ilmoitettava liiton toimistoon. </w:t>
      </w:r>
      <w:r w:rsidRPr="00860271">
        <w:rPr>
          <w:color w:val="FF0000"/>
        </w:rPr>
        <w:t xml:space="preserve">Kursseista on laadittava myös </w:t>
      </w:r>
      <w:proofErr w:type="spellStart"/>
      <w:r w:rsidRPr="00860271">
        <w:rPr>
          <w:color w:val="FF0000"/>
        </w:rPr>
        <w:t>SuomiSport</w:t>
      </w:r>
      <w:proofErr w:type="spellEnd"/>
      <w:r w:rsidRPr="00860271">
        <w:rPr>
          <w:color w:val="FF0000"/>
        </w:rPr>
        <w:t xml:space="preserve"> tapahtumailmoitus. </w:t>
      </w:r>
      <w:r>
        <w:t xml:space="preserve">SFS vastaa myös ruotsinkielisestä koulutusmateriaalista </w:t>
      </w:r>
      <w:r w:rsidRPr="00456C9A">
        <w:rPr>
          <w:color w:val="FF0000"/>
        </w:rPr>
        <w:t>ja kokeiden laatimisesta. Pyrkimyksenä on, että myös ruotsinkieliset II-luokan kurssit ja kokeet voi</w:t>
      </w:r>
      <w:r>
        <w:rPr>
          <w:color w:val="FF0000"/>
        </w:rPr>
        <w:t>si</w:t>
      </w:r>
      <w:r w:rsidRPr="00456C9A">
        <w:rPr>
          <w:color w:val="FF0000"/>
        </w:rPr>
        <w:t xml:space="preserve"> suorittaa netin välityksellä.</w:t>
      </w:r>
    </w:p>
    <w:p w14:paraId="16D5E6F3" w14:textId="77777777" w:rsidR="00A034BC" w:rsidRDefault="00A034BC" w:rsidP="00A034BC">
      <w:pPr>
        <w:pStyle w:val="Negatiivinensisennys"/>
      </w:pPr>
      <w:r>
        <w:tab/>
        <w:t xml:space="preserve">Kaikki, eri tahojen järjestämät tuomarikurssit ovat avoimia tilaisuuksia, joihin tulee voida osallistua kuka tahansa liiton jäsenseuran jäsen, joka täyttää kyseisen tason tuomarikurssille asetetut osallistumisvaatimukset (kts. L.5.4). </w:t>
      </w:r>
      <w:r w:rsidRPr="006D5D0C">
        <w:rPr>
          <w:color w:val="FF0000"/>
        </w:rPr>
        <w:t>Osallistumisvaatimukset huomioiden voidaan perustellusta syystä hyväksyä tuomarikurssille myös muita kuin liiton jäsenseuran jäseniä.</w:t>
      </w:r>
    </w:p>
    <w:p w14:paraId="2709C12F" w14:textId="77777777" w:rsidR="00A034BC" w:rsidRDefault="00A034BC" w:rsidP="00A034BC">
      <w:pPr>
        <w:pStyle w:val="Negatiivinensisennys"/>
      </w:pPr>
      <w:r>
        <w:tab/>
        <w:t xml:space="preserve">Tuomarikurssien kutsut tulee, ilmoittautumisohjeineen julkaista liiton internetsivuilla riittävän ajoissa. Ilmoittautumiset tulee ottaa vastaan Suomisportissa. </w:t>
      </w:r>
      <w:r w:rsidRPr="003E0B64">
        <w:rPr>
          <w:color w:val="FF0000"/>
        </w:rPr>
        <w:t>SAL:n nettialustalla suoritettavista kursseista ei erikseen julkaista kutsuja koska koulutuksen ja kokeen voi jokainen suorittaa itselleen sopivana ajankohtana.</w:t>
      </w:r>
    </w:p>
    <w:p w14:paraId="3C44F7CC" w14:textId="77777777" w:rsidR="00A034BC" w:rsidRDefault="00A034BC" w:rsidP="00A034BC">
      <w:pPr>
        <w:pStyle w:val="Negatiivinensisennys"/>
      </w:pPr>
      <w:r>
        <w:tab/>
      </w:r>
      <w:r w:rsidRPr="003E0B64">
        <w:rPr>
          <w:color w:val="FF0000"/>
        </w:rPr>
        <w:t>I-luokan tuomarikortin uusiminen voidaan suorittaa joko osallistumalla fyysistä läsnäoloa vaativaan I-luokan tuomarikurssille tai internetin välityksellä SAL:n osoittamalla oppimisalustalla nettikertauskurssin valmistuttua</w:t>
      </w:r>
      <w:r>
        <w:t xml:space="preserve">. </w:t>
      </w:r>
    </w:p>
    <w:p w14:paraId="3CE33124" w14:textId="77777777" w:rsidR="00A034BC" w:rsidRDefault="00A034BC" w:rsidP="00A034BC">
      <w:pPr>
        <w:pStyle w:val="Vliotsikko2"/>
      </w:pPr>
      <w:r>
        <w:t xml:space="preserve">L.5.3 </w:t>
      </w:r>
      <w:r>
        <w:tab/>
        <w:t>TUOMARIKOULUTTAJIEN PÄTEVYYSVAATIMUKSET</w:t>
      </w:r>
    </w:p>
    <w:p w14:paraId="72E0F85C" w14:textId="77777777" w:rsidR="00A034BC" w:rsidRDefault="00A034BC" w:rsidP="00A034BC">
      <w:pPr>
        <w:pStyle w:val="Negatiivinensisennys"/>
      </w:pPr>
      <w:r>
        <w:tab/>
        <w:t xml:space="preserve">Tuomarikurssin johtajan ja kouluttajien on oltava alueen, lajijaoston tai SFS:n hyväksymiä, päteviksi kouluttajiksi tunnettuja, vähintään I-luokan kansallisia tuomareita. YT-kurssien kouluttajat </w:t>
      </w:r>
      <w:r w:rsidRPr="0049774A">
        <w:t xml:space="preserve">hyväksyy </w:t>
      </w:r>
      <w:r>
        <w:t xml:space="preserve">kilpailuvaliokunta </w:t>
      </w:r>
      <w:r w:rsidRPr="0049774A">
        <w:rPr>
          <w:color w:val="FF0000"/>
        </w:rPr>
        <w:t xml:space="preserve">lajijaostojen </w:t>
      </w:r>
      <w:proofErr w:type="gramStart"/>
      <w:r w:rsidRPr="0049774A">
        <w:rPr>
          <w:color w:val="FF0000"/>
        </w:rPr>
        <w:t xml:space="preserve">esityksestä </w:t>
      </w:r>
      <w:r w:rsidRPr="0049774A">
        <w:rPr>
          <w:strike/>
          <w:color w:val="FF0000"/>
        </w:rPr>
        <w:t xml:space="preserve"> </w:t>
      </w:r>
      <w:r w:rsidRPr="0049774A">
        <w:rPr>
          <w:strike/>
        </w:rPr>
        <w:t>ISSF</w:t>
      </w:r>
      <w:proofErr w:type="gramEnd"/>
      <w:r w:rsidRPr="0049774A">
        <w:rPr>
          <w:strike/>
        </w:rPr>
        <w:t>:n lajeissa</w:t>
      </w:r>
      <w:r>
        <w:t xml:space="preserve"> </w:t>
      </w:r>
      <w:r w:rsidRPr="0049774A">
        <w:rPr>
          <w:strike/>
        </w:rPr>
        <w:t>ja muissa lajeissa ko. lajijaosto</w:t>
      </w:r>
      <w:r>
        <w:t xml:space="preserve">. </w:t>
      </w:r>
    </w:p>
    <w:p w14:paraId="3BA4C9CC" w14:textId="77777777" w:rsidR="00A034BC" w:rsidRDefault="00A034BC" w:rsidP="00A034BC">
      <w:pPr>
        <w:pStyle w:val="Vliotsikko2"/>
      </w:pPr>
      <w:r>
        <w:lastRenderedPageBreak/>
        <w:t xml:space="preserve">L.5.4 </w:t>
      </w:r>
      <w:r>
        <w:tab/>
        <w:t>TUOMARIKORTIN MYÖNTÄMISELLE JA TUOMARIKURSSILLE OSALLISTUMISELLE ASETETTAVAT VAATIMUKSET UUSILLE TAI TUOMARITASONSA KOROTTAVILLE KOKELAILLE</w:t>
      </w:r>
    </w:p>
    <w:p w14:paraId="3BDE71FF" w14:textId="77777777" w:rsidR="00A034BC" w:rsidRDefault="00A034BC" w:rsidP="00A034BC">
      <w:pPr>
        <w:pStyle w:val="Vliotsikko3"/>
      </w:pPr>
      <w:r>
        <w:t>L.5.4.1</w:t>
      </w:r>
      <w:r>
        <w:tab/>
        <w:t>Kansallinen ylituomari (YT)</w:t>
      </w:r>
    </w:p>
    <w:p w14:paraId="5FC82A23" w14:textId="77777777" w:rsidR="00A034BC" w:rsidRDefault="00A034BC" w:rsidP="00A034BC">
      <w:pPr>
        <w:pStyle w:val="negatsisnro"/>
      </w:pPr>
      <w:r>
        <w:tab/>
        <w:t>•</w:t>
      </w:r>
      <w:r>
        <w:tab/>
        <w:t>Käytännön kokemusta tuomaritehtävissä sekä vähintään kolme vuotta voimassa ollut ja viisi merkintää sisältävä kyseisen lajiryhmän I-luokan tuomarikortti, jonka voimassaolon umpeutumisesta ei ole kulunut yli vuosi. I-luokan kortin merkinnät tulee olla kilpailuista, joihin vaaditaan järjestämislupa. Merkinnät tulee olla järjestäjän allekirjoituksella vahvistamat. Sähköisen tuomarikortin merkinnöistä ja merkintöjen varmentamisesta antaa kilpailuvaliokunta erillisen ohjeen.</w:t>
      </w:r>
    </w:p>
    <w:p w14:paraId="1D056D23" w14:textId="77777777" w:rsidR="00A034BC" w:rsidRDefault="00A034BC" w:rsidP="00A034BC">
      <w:pPr>
        <w:pStyle w:val="negatsisnro"/>
      </w:pPr>
      <w:r>
        <w:tab/>
        <w:t>•</w:t>
      </w:r>
      <w:r>
        <w:tab/>
        <w:t xml:space="preserve">On oltava käytössään voimassa olevat tarvittavat sääntökirjat </w:t>
      </w:r>
      <w:r w:rsidRPr="0049774A">
        <w:rPr>
          <w:color w:val="FF0000"/>
        </w:rPr>
        <w:t>tai niiden sähköiset versiot</w:t>
      </w:r>
      <w:r>
        <w:t xml:space="preserve"> ja osattava niiden käyttö.</w:t>
      </w:r>
    </w:p>
    <w:p w14:paraId="7438AB2F" w14:textId="77777777" w:rsidR="00A034BC" w:rsidRDefault="00A034BC" w:rsidP="00A034BC">
      <w:pPr>
        <w:pStyle w:val="negatsisnro"/>
      </w:pPr>
      <w:r>
        <w:tab/>
        <w:t>•</w:t>
      </w:r>
      <w:r>
        <w:tab/>
        <w:t>On hallittava erityisesti kilpailujen järjestelyjä koskevat liiton kilpailutoiminnan yleissääntöjen sekä lajisääntöjen määräykset.</w:t>
      </w:r>
    </w:p>
    <w:p w14:paraId="3D0C1140" w14:textId="77777777" w:rsidR="00A034BC" w:rsidRDefault="00A034BC" w:rsidP="00A034BC">
      <w:pPr>
        <w:pStyle w:val="negatsisnro"/>
      </w:pPr>
      <w:r>
        <w:tab/>
        <w:t>•</w:t>
      </w:r>
      <w:r>
        <w:tab/>
        <w:t>On osallistuttava liiton järjestämälle ylituomarikurssille ja suoritettava vaadittu koe hyväksyttävästi.</w:t>
      </w:r>
    </w:p>
    <w:p w14:paraId="12FEA2BD" w14:textId="77777777" w:rsidR="00A034BC" w:rsidRDefault="00A034BC" w:rsidP="00A034BC">
      <w:pPr>
        <w:pStyle w:val="Negatiivinensisennys"/>
      </w:pPr>
      <w:r>
        <w:tab/>
        <w:t xml:space="preserve">Henkilö, jolla on voimassa oleva kansainvälinen tuomarikortti voi aina saada </w:t>
      </w:r>
      <w:r w:rsidRPr="00481ADB">
        <w:rPr>
          <w:color w:val="FF0000"/>
        </w:rPr>
        <w:t>kyseisen lajiryhmän</w:t>
      </w:r>
      <w:r>
        <w:t xml:space="preserve"> ylituomarikortin osallistumalla </w:t>
      </w:r>
      <w:r w:rsidRPr="0049774A">
        <w:rPr>
          <w:color w:val="FF0000"/>
        </w:rPr>
        <w:t xml:space="preserve">vähintään </w:t>
      </w:r>
      <w:r>
        <w:t>ylituomarikoulutuksen osioon 2 (katso kohta L.5.5.3) sekä suorittamalla tuomarikoe hyväksytysti.</w:t>
      </w:r>
    </w:p>
    <w:p w14:paraId="4DB5E202" w14:textId="77777777" w:rsidR="00A034BC" w:rsidRDefault="00A034BC" w:rsidP="00A034BC">
      <w:pPr>
        <w:pStyle w:val="Negatiivinensisennys"/>
      </w:pPr>
      <w:r>
        <w:tab/>
        <w:t>Henkilö, jolla on voimassa oleva kansallinen ylituomarikortti: osallistumisoikeus YT-kurssille ja YT-kortin uusiminen, katso kohta L.5.9.</w:t>
      </w:r>
    </w:p>
    <w:p w14:paraId="55AC4D27" w14:textId="77777777" w:rsidR="00A034BC" w:rsidRDefault="00A034BC" w:rsidP="00A034BC">
      <w:pPr>
        <w:pStyle w:val="Vliotsikko3"/>
      </w:pPr>
      <w:r>
        <w:t>L.5.4.2</w:t>
      </w:r>
      <w:r>
        <w:tab/>
        <w:t>Kansallinen I-luokan tuomari</w:t>
      </w:r>
    </w:p>
    <w:p w14:paraId="4E18B69F" w14:textId="77777777" w:rsidR="00A034BC" w:rsidRDefault="00A034BC" w:rsidP="00A034BC">
      <w:pPr>
        <w:pStyle w:val="negatsisnro"/>
      </w:pPr>
      <w:r>
        <w:tab/>
        <w:t>•</w:t>
      </w:r>
      <w:r>
        <w:tab/>
        <w:t xml:space="preserve">Vähintään viisi merkintää sisältävä kyseisen lajiryhmän II-luokan tuomarikortti, jonka voimassaolon umpeutumisesta ei ole kulunut yli vuosi. II-luokan kortin merkinnät tulee olla tuomarityöskentelystä paikallisen tason (1.3.1.3) tai sitä vaativimmista </w:t>
      </w:r>
      <w:r w:rsidRPr="00D030B7">
        <w:rPr>
          <w:color w:val="FF0000"/>
        </w:rPr>
        <w:t>kyseisen lajiryhmän</w:t>
      </w:r>
      <w:r>
        <w:t xml:space="preserve"> kilpailuista pois lukien seuran sisäiset kilpailut. </w:t>
      </w:r>
      <w:r w:rsidRPr="00AD73D9">
        <w:rPr>
          <w:color w:val="FF0000"/>
        </w:rPr>
        <w:t>M</w:t>
      </w:r>
      <w:r w:rsidRPr="00456C9A">
        <w:rPr>
          <w:color w:val="FF0000"/>
        </w:rPr>
        <w:t xml:space="preserve">erkintä voi </w:t>
      </w:r>
      <w:r>
        <w:rPr>
          <w:color w:val="FF0000"/>
        </w:rPr>
        <w:t xml:space="preserve">myös </w:t>
      </w:r>
      <w:r w:rsidRPr="00456C9A">
        <w:rPr>
          <w:color w:val="FF0000"/>
        </w:rPr>
        <w:t xml:space="preserve">olla </w:t>
      </w:r>
      <w:r>
        <w:t xml:space="preserve">kilpailijana osallistumisesta </w:t>
      </w:r>
      <w:r w:rsidRPr="00D030B7">
        <w:rPr>
          <w:color w:val="FF0000"/>
        </w:rPr>
        <w:t>kyseisen lajiryhmän</w:t>
      </w:r>
      <w:r>
        <w:t xml:space="preserve"> AM- tai sitä vaativimmissa kilpailuissa. Merkinnät </w:t>
      </w:r>
      <w:r w:rsidRPr="00860271">
        <w:rPr>
          <w:color w:val="FF0000"/>
        </w:rPr>
        <w:t xml:space="preserve">tuomarityöskentelystä </w:t>
      </w:r>
      <w:r>
        <w:t xml:space="preserve">tulee olla järjestäjän allekirjoituksella vahvistamat. </w:t>
      </w:r>
      <w:r w:rsidRPr="00860271">
        <w:rPr>
          <w:color w:val="FF0000"/>
        </w:rPr>
        <w:t xml:space="preserve">Kilpailijana osallistumisesta ei tarvitse allekirjoitettua merkintää. </w:t>
      </w:r>
      <w:r>
        <w:t>Sähköisen tuomarikortin merkinnöistä ja merkintöjen varmentamisesta antaa kilpailuvaliokunta erillisen ohjeen.</w:t>
      </w:r>
    </w:p>
    <w:p w14:paraId="2522C95B" w14:textId="77777777" w:rsidR="00A034BC" w:rsidRDefault="00A034BC" w:rsidP="00A034BC">
      <w:pPr>
        <w:pStyle w:val="negatsisnro"/>
      </w:pPr>
      <w:r>
        <w:tab/>
        <w:t>•</w:t>
      </w:r>
      <w:r>
        <w:tab/>
        <w:t xml:space="preserve">On oltava käytössään voimassa olevat tarvittavat sääntökirjat </w:t>
      </w:r>
      <w:r w:rsidRPr="0049774A">
        <w:rPr>
          <w:color w:val="FF0000"/>
        </w:rPr>
        <w:t>tai niiden sähköiset versiot</w:t>
      </w:r>
      <w:r>
        <w:t xml:space="preserve"> ja osattava niiden käyttö.</w:t>
      </w:r>
    </w:p>
    <w:p w14:paraId="4293687F" w14:textId="77777777" w:rsidR="00A034BC" w:rsidRDefault="00A034BC" w:rsidP="00A034BC">
      <w:pPr>
        <w:pStyle w:val="negatsisnro"/>
      </w:pPr>
      <w:r>
        <w:tab/>
        <w:t>•</w:t>
      </w:r>
      <w:r>
        <w:tab/>
        <w:t>On omattava järjestely- ja toimeenpanokykyä sekä tunnettava kilpailulajissaan yleisimmin käytetyt asetyypit.</w:t>
      </w:r>
    </w:p>
    <w:p w14:paraId="2C1CB212" w14:textId="77777777" w:rsidR="00A034BC" w:rsidRDefault="00A034BC" w:rsidP="00A034BC">
      <w:pPr>
        <w:pStyle w:val="negatsisnro"/>
      </w:pPr>
      <w:r>
        <w:tab/>
        <w:t>•</w:t>
      </w:r>
      <w:r>
        <w:tab/>
        <w:t>On osallistuttava tuomarikurssille ja suoritettava hyväksytysti I-luokan tuomarikoe.</w:t>
      </w:r>
    </w:p>
    <w:p w14:paraId="63E81F86" w14:textId="77777777" w:rsidR="00A034BC" w:rsidRPr="0022217E" w:rsidRDefault="00A034BC" w:rsidP="00A034BC">
      <w:pPr>
        <w:pStyle w:val="negatsisnro"/>
      </w:pPr>
      <w:r>
        <w:tab/>
        <w:t>•</w:t>
      </w:r>
      <w:r>
        <w:tab/>
        <w:t xml:space="preserve">On suoritettava Reilusti paras -verkkokoulutus </w:t>
      </w:r>
      <w:r w:rsidRPr="0022217E">
        <w:t xml:space="preserve">ennen </w:t>
      </w:r>
      <w:r w:rsidRPr="0022217E">
        <w:rPr>
          <w:color w:val="FF0000"/>
        </w:rPr>
        <w:t>tuomarikurssin/tuomarikokeen</w:t>
      </w:r>
      <w:r w:rsidRPr="0022217E">
        <w:t xml:space="preserve"> </w:t>
      </w:r>
      <w:r w:rsidRPr="0022217E">
        <w:rPr>
          <w:strike/>
        </w:rPr>
        <w:t>kortin</w:t>
      </w:r>
      <w:r w:rsidRPr="0022217E">
        <w:t xml:space="preserve"> suorittamista.</w:t>
      </w:r>
    </w:p>
    <w:p w14:paraId="5B0E405A" w14:textId="77777777" w:rsidR="00A034BC" w:rsidRDefault="00A034BC" w:rsidP="00A034BC">
      <w:pPr>
        <w:pStyle w:val="Negatiivinensisennys"/>
      </w:pPr>
      <w:r>
        <w:tab/>
        <w:t xml:space="preserve">Henkilö, jolla on voimassa oleva kansainvälinen haulikon ratatuomarikortti voi aina saada </w:t>
      </w:r>
      <w:r w:rsidRPr="00481ADB">
        <w:rPr>
          <w:color w:val="FF0000"/>
        </w:rPr>
        <w:t>haulikon</w:t>
      </w:r>
      <w:r>
        <w:t xml:space="preserve"> I-luokan tuomarikortin osallistumalla koulutukseen (katso kohta L.5.5.2) sekä suorittamalla tuomarikoe ja Reilusti paras -verkkokoulutus hyväksytysti.</w:t>
      </w:r>
    </w:p>
    <w:p w14:paraId="4CC7B362" w14:textId="77777777" w:rsidR="00A034BC" w:rsidRDefault="00A034BC" w:rsidP="00A034BC">
      <w:pPr>
        <w:pStyle w:val="Vliotsikko3"/>
      </w:pPr>
      <w:r>
        <w:t>L.5.4.3</w:t>
      </w:r>
      <w:r>
        <w:tab/>
        <w:t>Kansallinen II-luokan tuomari</w:t>
      </w:r>
    </w:p>
    <w:p w14:paraId="243985A7" w14:textId="77777777" w:rsidR="00A034BC" w:rsidRDefault="00A034BC" w:rsidP="00A034BC">
      <w:pPr>
        <w:pStyle w:val="negatsisnro"/>
      </w:pPr>
      <w:r>
        <w:tab/>
        <w:t>•</w:t>
      </w:r>
      <w:r>
        <w:tab/>
        <w:t xml:space="preserve">On osallistuttava tuomarikurssille sekä suoritettava hyväksytysti II-luokan tuomarikoe. Kurssi ja koe </w:t>
      </w:r>
      <w:r w:rsidRPr="00FA2938">
        <w:rPr>
          <w:color w:val="FF0000"/>
        </w:rPr>
        <w:t xml:space="preserve">ovat pääsääntöisesti </w:t>
      </w:r>
      <w:r w:rsidRPr="00FA2938">
        <w:rPr>
          <w:strike/>
        </w:rPr>
        <w:t>voivat olla</w:t>
      </w:r>
      <w:r>
        <w:t xml:space="preserve"> internetin välityksellä suoritettavia.</w:t>
      </w:r>
    </w:p>
    <w:p w14:paraId="4DC92358" w14:textId="77777777" w:rsidR="00A034BC" w:rsidRDefault="00A034BC" w:rsidP="00A034BC">
      <w:pPr>
        <w:pStyle w:val="negatsisnro"/>
      </w:pPr>
      <w:r>
        <w:lastRenderedPageBreak/>
        <w:tab/>
        <w:t>•</w:t>
      </w:r>
      <w:r>
        <w:tab/>
        <w:t xml:space="preserve">On oltava käytössään voimassa olevat tarvittavat sääntökirjat </w:t>
      </w:r>
      <w:r w:rsidRPr="0049774A">
        <w:rPr>
          <w:color w:val="FF0000"/>
        </w:rPr>
        <w:t>tai niiden sähköiset versiot</w:t>
      </w:r>
      <w:r>
        <w:t xml:space="preserve"> ja osattava niiden käyttö.</w:t>
      </w:r>
    </w:p>
    <w:p w14:paraId="385DD257" w14:textId="77777777" w:rsidR="00A034BC" w:rsidRPr="007E1129" w:rsidRDefault="00A034BC" w:rsidP="00A034BC">
      <w:pPr>
        <w:pStyle w:val="negatsisnro"/>
      </w:pPr>
      <w:r>
        <w:tab/>
      </w:r>
      <w:r w:rsidRPr="007E1129">
        <w:t>•</w:t>
      </w:r>
      <w:r w:rsidRPr="007E1129">
        <w:tab/>
        <w:t xml:space="preserve">On suoritettava Reilusti paras -verkkokoulutus ennen </w:t>
      </w:r>
      <w:r w:rsidRPr="0022217E">
        <w:rPr>
          <w:color w:val="FF0000"/>
        </w:rPr>
        <w:t>tuomarikurssin/tuomarikokeen</w:t>
      </w:r>
      <w:r w:rsidRPr="007E1129">
        <w:t xml:space="preserve"> </w:t>
      </w:r>
      <w:r w:rsidRPr="0022217E">
        <w:rPr>
          <w:strike/>
        </w:rPr>
        <w:t>kortin</w:t>
      </w:r>
      <w:r w:rsidRPr="007E1129">
        <w:t xml:space="preserve"> suorittamista.</w:t>
      </w:r>
    </w:p>
    <w:p w14:paraId="025B389D" w14:textId="77777777" w:rsidR="00A034BC" w:rsidRDefault="00A034BC" w:rsidP="00A034BC">
      <w:pPr>
        <w:pStyle w:val="negatsisnro"/>
      </w:pPr>
      <w:r w:rsidRPr="007E1129">
        <w:tab/>
        <w:t>•</w:t>
      </w:r>
      <w:r w:rsidRPr="007E1129">
        <w:tab/>
        <w:t>On suoritettava Puhtaasti paras -verkkokoulutus ennen</w:t>
      </w:r>
      <w:r w:rsidRPr="0022217E">
        <w:rPr>
          <w:color w:val="FF0000"/>
        </w:rPr>
        <w:t xml:space="preserve"> tuomarikurssin/tuomarikokeen</w:t>
      </w:r>
      <w:r w:rsidRPr="007E1129">
        <w:t xml:space="preserve"> </w:t>
      </w:r>
      <w:r w:rsidRPr="0022217E">
        <w:rPr>
          <w:strike/>
        </w:rPr>
        <w:t>kortin</w:t>
      </w:r>
      <w:r w:rsidRPr="007E1129">
        <w:t xml:space="preserve"> suorittamista.</w:t>
      </w:r>
    </w:p>
    <w:p w14:paraId="00978CD2" w14:textId="77777777" w:rsidR="00A034BC" w:rsidRDefault="00A034BC" w:rsidP="00A034BC">
      <w:pPr>
        <w:pStyle w:val="Vliotsikko2"/>
      </w:pPr>
      <w:r>
        <w:t xml:space="preserve">L.5.5 </w:t>
      </w:r>
      <w:r>
        <w:tab/>
        <w:t>TUOMARIKURSSIEN OHJELMAT JA KURSSIMATERIAALIT</w:t>
      </w:r>
    </w:p>
    <w:p w14:paraId="51020718" w14:textId="77777777" w:rsidR="00A034BC" w:rsidRDefault="00A034BC" w:rsidP="00A034BC">
      <w:pPr>
        <w:pStyle w:val="Negatiivinensisennys"/>
      </w:pPr>
      <w:r>
        <w:tab/>
        <w:t>Tuomarikurssien materiaalina käytetään voimassa olevia seuraavia sääntökirjoja:</w:t>
      </w:r>
    </w:p>
    <w:p w14:paraId="55D6F409" w14:textId="77777777" w:rsidR="00A034BC" w:rsidRDefault="00A034BC" w:rsidP="00A034BC">
      <w:pPr>
        <w:pStyle w:val="liitenegatsis"/>
        <w:tabs>
          <w:tab w:val="clear" w:pos="1134"/>
          <w:tab w:val="left" w:pos="1587"/>
        </w:tabs>
        <w:spacing w:before="57"/>
        <w:ind w:left="1587" w:hanging="227"/>
      </w:pPr>
      <w:r>
        <w:t>+ ”SAL:n kilpailutoiminnan yleissäännöt ja ohjeet” (KY)</w:t>
      </w:r>
    </w:p>
    <w:p w14:paraId="325CDF94" w14:textId="77777777" w:rsidR="00A034BC" w:rsidRDefault="00A034BC" w:rsidP="00A034BC">
      <w:pPr>
        <w:pStyle w:val="liitenegatsis"/>
        <w:tabs>
          <w:tab w:val="clear" w:pos="1134"/>
          <w:tab w:val="left" w:pos="1587"/>
        </w:tabs>
        <w:spacing w:before="57"/>
        <w:ind w:left="1587" w:hanging="227"/>
      </w:pPr>
      <w:r>
        <w:t>+ Suoritettavan lajiryhmän säännöt (esim. ISSF:n ampumalajien tekniset säännöt + lajin säännöt)</w:t>
      </w:r>
    </w:p>
    <w:p w14:paraId="2FF9F03B" w14:textId="77777777" w:rsidR="00A034BC" w:rsidRDefault="00A034BC" w:rsidP="00A034BC">
      <w:pPr>
        <w:pStyle w:val="liitenegatsis"/>
        <w:tabs>
          <w:tab w:val="clear" w:pos="1134"/>
          <w:tab w:val="left" w:pos="1587"/>
        </w:tabs>
        <w:spacing w:before="57"/>
        <w:ind w:left="1587" w:hanging="227"/>
      </w:pPr>
      <w:r>
        <w:t>+ Tukiammunnan säännöt (pistooli- ja kiväärilajit)</w:t>
      </w:r>
    </w:p>
    <w:p w14:paraId="2281DB81" w14:textId="77777777" w:rsidR="00A034BC" w:rsidRDefault="00A034BC" w:rsidP="00A034BC">
      <w:pPr>
        <w:pStyle w:val="Negatiivinensisennys"/>
      </w:pPr>
      <w:r>
        <w:tab/>
      </w:r>
      <w:r w:rsidRPr="001431A2">
        <w:rPr>
          <w:color w:val="FF0000"/>
        </w:rPr>
        <w:t xml:space="preserve">Viimeisimmät versiot </w:t>
      </w:r>
      <w:r>
        <w:rPr>
          <w:color w:val="FF0000"/>
        </w:rPr>
        <w:t>säännöistä</w:t>
      </w:r>
      <w:r w:rsidRPr="001431A2">
        <w:rPr>
          <w:color w:val="FF0000"/>
        </w:rPr>
        <w:t xml:space="preserve"> </w:t>
      </w:r>
      <w:r w:rsidRPr="001431A2">
        <w:rPr>
          <w:strike/>
        </w:rPr>
        <w:t>Kirjat</w:t>
      </w:r>
      <w:r>
        <w:t xml:space="preserve"> on oltava kurssille tultaessa, joko kirjoina tai sähköisessä muodossa.</w:t>
      </w:r>
    </w:p>
    <w:p w14:paraId="6ACEB60F" w14:textId="77777777" w:rsidR="00A034BC" w:rsidRDefault="00A034BC" w:rsidP="00A034BC">
      <w:pPr>
        <w:pStyle w:val="Negatiivinensisennys"/>
      </w:pPr>
      <w:r>
        <w:tab/>
        <w:t xml:space="preserve">Tuomarikursseilla noudatetaan kilpailuvaliokunnan hyväksymää ohjelmarunkoa. </w:t>
      </w:r>
    </w:p>
    <w:p w14:paraId="172B4142" w14:textId="77777777" w:rsidR="00A034BC" w:rsidRDefault="00A034BC" w:rsidP="00A034BC">
      <w:pPr>
        <w:pStyle w:val="Vliotsikko3"/>
      </w:pPr>
      <w:r>
        <w:t>L.5.5.1</w:t>
      </w:r>
      <w:r>
        <w:tab/>
        <w:t xml:space="preserve">II-luokan tuomarikurssin sisältö </w:t>
      </w:r>
    </w:p>
    <w:p w14:paraId="7173325A" w14:textId="77777777" w:rsidR="00A034BC" w:rsidRDefault="00A034BC" w:rsidP="00A034BC">
      <w:pPr>
        <w:pStyle w:val="negatsisnro"/>
        <w:spacing w:before="57"/>
      </w:pPr>
      <w:r>
        <w:tab/>
        <w:t>•</w:t>
      </w:r>
      <w:r>
        <w:tab/>
        <w:t>Vähintään 6 oppituntia (á 45 min) + 2 h kestävä koe</w:t>
      </w:r>
    </w:p>
    <w:p w14:paraId="6B5F9B6E" w14:textId="77777777" w:rsidR="00A034BC" w:rsidRPr="00CC56E4" w:rsidRDefault="00A034BC" w:rsidP="00A034BC">
      <w:pPr>
        <w:pStyle w:val="negatsisnro"/>
        <w:spacing w:before="57"/>
        <w:rPr>
          <w:color w:val="FF0000"/>
        </w:rPr>
      </w:pPr>
      <w:r w:rsidRPr="00CC56E4">
        <w:rPr>
          <w:color w:val="FF0000"/>
        </w:rPr>
        <w:tab/>
        <w:t>•</w:t>
      </w:r>
      <w:r w:rsidRPr="00CC56E4">
        <w:rPr>
          <w:color w:val="FF0000"/>
        </w:rPr>
        <w:tab/>
        <w:t>Yleistä ampumaurheilusta ja sen organisaatioista</w:t>
      </w:r>
    </w:p>
    <w:p w14:paraId="4DDACB2A" w14:textId="77777777" w:rsidR="00A034BC" w:rsidRDefault="00A034BC" w:rsidP="00A034BC">
      <w:pPr>
        <w:pStyle w:val="negatsisnro"/>
        <w:spacing w:before="57"/>
      </w:pPr>
      <w:r>
        <w:tab/>
        <w:t>•</w:t>
      </w:r>
      <w:r>
        <w:tab/>
        <w:t>Sääntökirjojen sisältö ja käyttö</w:t>
      </w:r>
    </w:p>
    <w:p w14:paraId="5DB0DC01" w14:textId="77777777" w:rsidR="00A034BC" w:rsidRDefault="00A034BC" w:rsidP="00A034BC">
      <w:pPr>
        <w:pStyle w:val="negatsisnro"/>
        <w:spacing w:before="57"/>
      </w:pPr>
      <w:r>
        <w:tab/>
        <w:t>•</w:t>
      </w:r>
      <w:r>
        <w:tab/>
        <w:t>Turvallisuussäännöt</w:t>
      </w:r>
    </w:p>
    <w:p w14:paraId="64F4F2B8" w14:textId="77777777" w:rsidR="00A034BC" w:rsidRDefault="00A034BC" w:rsidP="00A034BC">
      <w:pPr>
        <w:pStyle w:val="negatsisnro"/>
        <w:spacing w:before="57"/>
      </w:pPr>
      <w:r>
        <w:tab/>
        <w:t>•</w:t>
      </w:r>
      <w:r>
        <w:tab/>
        <w:t xml:space="preserve">Ampumakilpailut ja kilpailusäännöt, </w:t>
      </w:r>
      <w:r w:rsidRPr="00FA2938">
        <w:rPr>
          <w:color w:val="FF0000"/>
        </w:rPr>
        <w:t>kilpailijan oikeudet ja velvollisuudet</w:t>
      </w:r>
    </w:p>
    <w:p w14:paraId="24106D50" w14:textId="77777777" w:rsidR="00A034BC" w:rsidRDefault="00A034BC" w:rsidP="00A034BC">
      <w:pPr>
        <w:pStyle w:val="negatsisnro"/>
        <w:spacing w:before="57"/>
      </w:pPr>
      <w:r>
        <w:tab/>
        <w:t>•</w:t>
      </w:r>
      <w:r>
        <w:tab/>
        <w:t>KY:n kilpailijaa koskevat säännöt</w:t>
      </w:r>
    </w:p>
    <w:p w14:paraId="253E6231" w14:textId="77777777" w:rsidR="00A034BC" w:rsidRDefault="00A034BC" w:rsidP="00A034BC">
      <w:pPr>
        <w:pStyle w:val="negatsisnro"/>
        <w:spacing w:before="57"/>
      </w:pPr>
      <w:r>
        <w:tab/>
        <w:t>•</w:t>
      </w:r>
      <w:r>
        <w:tab/>
        <w:t>Tuomarin asennoituminen ja rooli kilpailuissa</w:t>
      </w:r>
    </w:p>
    <w:p w14:paraId="6549BA41" w14:textId="77777777" w:rsidR="00A034BC" w:rsidRDefault="00A034BC" w:rsidP="00A034BC">
      <w:pPr>
        <w:pStyle w:val="negatsisnro"/>
        <w:spacing w:before="57"/>
      </w:pPr>
      <w:r>
        <w:tab/>
        <w:t>•</w:t>
      </w:r>
      <w:r>
        <w:tab/>
        <w:t>Haulikkolajeissa sivutuomarin tehtävät</w:t>
      </w:r>
    </w:p>
    <w:p w14:paraId="587B4241" w14:textId="77777777" w:rsidR="00A034BC" w:rsidRDefault="00A034BC" w:rsidP="00A034BC">
      <w:pPr>
        <w:pStyle w:val="negatsisnro"/>
        <w:spacing w:before="57"/>
      </w:pPr>
      <w:r>
        <w:tab/>
        <w:t>•</w:t>
      </w:r>
      <w:r>
        <w:tab/>
        <w:t>Luotilajeissa osuman arvon määrittäminen ja siinä tarvittavat apuvälineet</w:t>
      </w:r>
    </w:p>
    <w:p w14:paraId="0BA98E02" w14:textId="77777777" w:rsidR="00A034BC" w:rsidRDefault="00A034BC" w:rsidP="00A034BC">
      <w:pPr>
        <w:pStyle w:val="negatsisnro"/>
        <w:spacing w:before="57"/>
      </w:pPr>
      <w:r>
        <w:tab/>
        <w:t>•</w:t>
      </w:r>
      <w:r>
        <w:tab/>
        <w:t>Tulostarkastus</w:t>
      </w:r>
    </w:p>
    <w:p w14:paraId="02B9A6C4" w14:textId="77777777" w:rsidR="00A034BC" w:rsidRDefault="00A034BC" w:rsidP="00A034BC">
      <w:pPr>
        <w:pStyle w:val="negatsisnro"/>
        <w:spacing w:before="57"/>
      </w:pPr>
      <w:r>
        <w:tab/>
        <w:t>•</w:t>
      </w:r>
      <w:r>
        <w:tab/>
        <w:t>Tuomarikoe</w:t>
      </w:r>
    </w:p>
    <w:p w14:paraId="273F5DFC" w14:textId="77777777" w:rsidR="00A034BC" w:rsidRDefault="00A034BC" w:rsidP="00A034BC">
      <w:pPr>
        <w:pStyle w:val="negatsisnro"/>
        <w:spacing w:before="57"/>
      </w:pPr>
      <w:r>
        <w:tab/>
        <w:t>•</w:t>
      </w:r>
      <w:r>
        <w:tab/>
        <w:t>Reilusti paras -verkkokoulutus</w:t>
      </w:r>
    </w:p>
    <w:p w14:paraId="4505498A" w14:textId="77777777" w:rsidR="00A034BC" w:rsidRDefault="00A034BC" w:rsidP="00A034BC">
      <w:pPr>
        <w:pStyle w:val="negatsisnro"/>
        <w:spacing w:before="57"/>
      </w:pPr>
      <w:r>
        <w:tab/>
        <w:t>•</w:t>
      </w:r>
      <w:r>
        <w:tab/>
        <w:t>Puhtaasti paras -verkkokoulutus</w:t>
      </w:r>
    </w:p>
    <w:p w14:paraId="76E31E6D" w14:textId="77777777" w:rsidR="00A034BC" w:rsidRDefault="00A034BC" w:rsidP="00A034BC">
      <w:pPr>
        <w:pStyle w:val="Vliotsikko3"/>
      </w:pPr>
      <w:r>
        <w:t>L.5.5.2</w:t>
      </w:r>
      <w:r>
        <w:tab/>
        <w:t>I-luokan tuomarikurssin sisältö</w:t>
      </w:r>
    </w:p>
    <w:p w14:paraId="02134000" w14:textId="77777777" w:rsidR="00A034BC" w:rsidRDefault="00A034BC" w:rsidP="00A034BC">
      <w:pPr>
        <w:pStyle w:val="negatsisnro"/>
      </w:pPr>
      <w:r>
        <w:tab/>
        <w:t>•</w:t>
      </w:r>
      <w:r>
        <w:tab/>
        <w:t xml:space="preserve">Vähintään </w:t>
      </w:r>
      <w:r w:rsidRPr="00FA2938">
        <w:rPr>
          <w:color w:val="FF0000"/>
        </w:rPr>
        <w:t xml:space="preserve">6 </w:t>
      </w:r>
      <w:r w:rsidRPr="00FA2938">
        <w:rPr>
          <w:strike/>
        </w:rPr>
        <w:t>8</w:t>
      </w:r>
      <w:r>
        <w:t xml:space="preserve"> oppituntia (á 45 min) + 2 h kestävä koe</w:t>
      </w:r>
    </w:p>
    <w:p w14:paraId="378AF1FA" w14:textId="77777777" w:rsidR="00A034BC" w:rsidRPr="00FA2938" w:rsidRDefault="00A034BC" w:rsidP="00A034BC">
      <w:pPr>
        <w:pStyle w:val="negatsisnro"/>
        <w:spacing w:before="57"/>
        <w:rPr>
          <w:strike/>
        </w:rPr>
      </w:pPr>
      <w:r>
        <w:tab/>
        <w:t>•</w:t>
      </w:r>
      <w:r>
        <w:tab/>
        <w:t xml:space="preserve">Kertaus II-luokan sisällöstä </w:t>
      </w:r>
      <w:r w:rsidRPr="00FA2938">
        <w:rPr>
          <w:strike/>
        </w:rPr>
        <w:t xml:space="preserve">(voidaan toteuttaa </w:t>
      </w:r>
      <w:proofErr w:type="spellStart"/>
      <w:r w:rsidRPr="00FA2938">
        <w:rPr>
          <w:strike/>
        </w:rPr>
        <w:t>II-lk:n</w:t>
      </w:r>
      <w:proofErr w:type="spellEnd"/>
      <w:r w:rsidRPr="00FA2938">
        <w:rPr>
          <w:strike/>
        </w:rPr>
        <w:t xml:space="preserve"> kurssin kanssa)</w:t>
      </w:r>
    </w:p>
    <w:p w14:paraId="6871E394" w14:textId="77777777" w:rsidR="00A034BC" w:rsidRDefault="00A034BC" w:rsidP="00A034BC">
      <w:pPr>
        <w:pStyle w:val="negatsisnro"/>
        <w:spacing w:before="57"/>
      </w:pPr>
      <w:r>
        <w:tab/>
        <w:t>•</w:t>
      </w:r>
      <w:r>
        <w:tab/>
        <w:t xml:space="preserve">Ratatuomarin tehtävät </w:t>
      </w:r>
      <w:r w:rsidRPr="00FA2938">
        <w:rPr>
          <w:color w:val="FF0000"/>
        </w:rPr>
        <w:t>(haulikko)</w:t>
      </w:r>
    </w:p>
    <w:p w14:paraId="74349ADA" w14:textId="77777777" w:rsidR="00A034BC" w:rsidRPr="00FA2938" w:rsidRDefault="00A034BC" w:rsidP="00A034BC">
      <w:pPr>
        <w:pStyle w:val="negatsisnro"/>
        <w:spacing w:before="57"/>
        <w:rPr>
          <w:color w:val="FF0000"/>
        </w:rPr>
      </w:pPr>
      <w:r w:rsidRPr="00FA2938">
        <w:rPr>
          <w:color w:val="FF0000"/>
        </w:rPr>
        <w:tab/>
        <w:t>•</w:t>
      </w:r>
      <w:r w:rsidRPr="00FA2938">
        <w:rPr>
          <w:color w:val="FF0000"/>
        </w:rPr>
        <w:tab/>
        <w:t>Ammunnanjohtajan tehtävät</w:t>
      </w:r>
    </w:p>
    <w:p w14:paraId="2125813A" w14:textId="77777777" w:rsidR="00A034BC" w:rsidRPr="00FA2938" w:rsidRDefault="00A034BC" w:rsidP="00A034BC">
      <w:pPr>
        <w:pStyle w:val="negatsisnro"/>
        <w:spacing w:before="57"/>
        <w:rPr>
          <w:color w:val="FF0000"/>
        </w:rPr>
      </w:pPr>
      <w:r w:rsidRPr="00FA2938">
        <w:rPr>
          <w:color w:val="FF0000"/>
        </w:rPr>
        <w:tab/>
        <w:t>•</w:t>
      </w:r>
      <w:r w:rsidRPr="00FA2938">
        <w:rPr>
          <w:color w:val="FF0000"/>
        </w:rPr>
        <w:tab/>
        <w:t>Kilpailun johtajan, juryn ja vetoomusjuryn jäsenen tehtävät</w:t>
      </w:r>
    </w:p>
    <w:p w14:paraId="36DB546E" w14:textId="77777777" w:rsidR="00A034BC" w:rsidRDefault="00A034BC" w:rsidP="00A034BC">
      <w:pPr>
        <w:pStyle w:val="negatsisnro"/>
        <w:spacing w:before="57"/>
      </w:pPr>
      <w:r>
        <w:tab/>
        <w:t>•</w:t>
      </w:r>
      <w:r>
        <w:tab/>
        <w:t>Perehtyminen kansallisen kilpailutoiminnan yleissääntöihin ja ohjeisiin</w:t>
      </w:r>
    </w:p>
    <w:p w14:paraId="1742C8F2" w14:textId="77777777" w:rsidR="00A034BC" w:rsidRPr="00FA2938" w:rsidRDefault="00A034BC" w:rsidP="00A034BC">
      <w:pPr>
        <w:pStyle w:val="negatsisnro"/>
        <w:spacing w:before="57"/>
        <w:rPr>
          <w:color w:val="FF0000"/>
        </w:rPr>
      </w:pPr>
      <w:r w:rsidRPr="00FA2938">
        <w:rPr>
          <w:color w:val="FF0000"/>
        </w:rPr>
        <w:tab/>
        <w:t>•</w:t>
      </w:r>
      <w:r w:rsidRPr="00FA2938">
        <w:rPr>
          <w:color w:val="FF0000"/>
        </w:rPr>
        <w:tab/>
        <w:t>Kilpailun järjestäminen ja johtaminen</w:t>
      </w:r>
    </w:p>
    <w:p w14:paraId="78239C3D" w14:textId="77777777" w:rsidR="00A034BC" w:rsidRDefault="00A034BC" w:rsidP="00A034BC">
      <w:pPr>
        <w:pStyle w:val="negatsisnro"/>
        <w:spacing w:before="57"/>
      </w:pPr>
      <w:r>
        <w:tab/>
        <w:t>•</w:t>
      </w:r>
      <w:r>
        <w:tab/>
        <w:t>Tuomarikoe</w:t>
      </w:r>
    </w:p>
    <w:p w14:paraId="092DD66F" w14:textId="77777777" w:rsidR="00A034BC" w:rsidRDefault="00A034BC" w:rsidP="00A034BC">
      <w:pPr>
        <w:pStyle w:val="negatsisnro"/>
        <w:spacing w:before="57"/>
      </w:pPr>
      <w:r>
        <w:tab/>
        <w:t>•</w:t>
      </w:r>
      <w:r>
        <w:tab/>
        <w:t>Reilusti paras -verkkokoulutus</w:t>
      </w:r>
    </w:p>
    <w:p w14:paraId="3E8826FB" w14:textId="77777777" w:rsidR="00A034BC" w:rsidRDefault="00A034BC" w:rsidP="00A034BC">
      <w:pPr>
        <w:pStyle w:val="Vliotsikko3"/>
      </w:pPr>
      <w:r>
        <w:t>L.5.5.3</w:t>
      </w:r>
      <w:r>
        <w:tab/>
        <w:t>Kansallisen ylituomarikurssin sisältö</w:t>
      </w:r>
    </w:p>
    <w:p w14:paraId="084C500A" w14:textId="77777777" w:rsidR="00A034BC" w:rsidRDefault="00A034BC" w:rsidP="00A034BC">
      <w:pPr>
        <w:pStyle w:val="Negatiivinensisennys"/>
      </w:pPr>
      <w:r>
        <w:tab/>
        <w:t>Kansallinen ylituomarikoulutus on uusille kokelaille kaksiosainen ja korttinsa uusiville yksiosainen.</w:t>
      </w:r>
    </w:p>
    <w:p w14:paraId="72A755D6" w14:textId="77777777" w:rsidR="00A034BC" w:rsidRDefault="00A034BC" w:rsidP="00A034BC">
      <w:pPr>
        <w:pStyle w:val="Negatiivinensisennys"/>
      </w:pPr>
      <w:r>
        <w:lastRenderedPageBreak/>
        <w:tab/>
        <w:t xml:space="preserve">Ensimmäisessä osiossa uudet ylituomarikokelaat osallistuvat kolmeen oppituntiin (n. 3 x 45 min.), jossa käydään yksityiskohtaisemmin läpi Kilpailutoiminnan yleissäännöt ja ohjeet (KY), sekä lisäksi oppituntiin Suomen urheilun eettisen keskuksen (SUEK) kouluttajan tai </w:t>
      </w:r>
      <w:proofErr w:type="spellStart"/>
      <w:r>
        <w:t>SUEKin</w:t>
      </w:r>
      <w:proofErr w:type="spellEnd"/>
      <w:r>
        <w:t xml:space="preserve"> kouluttaman kouluttajan johdolla kilpailumanipulaation ehkäisyyn liittyen. Mikäli kurssilla järjestetään useamman lajiryhmän ylituomarikoulutus, on tämä osio yhteinen kaikille uusille ylituomarikokelaille lajiryhmästä riippumatta. Tuomarikorttiaan uusimassa olevat ylituomarit saavat halutessaan osallistua tähän osioon.</w:t>
      </w:r>
    </w:p>
    <w:p w14:paraId="1894FA84" w14:textId="77777777" w:rsidR="00A034BC" w:rsidRDefault="00A034BC" w:rsidP="00A034BC">
      <w:pPr>
        <w:pStyle w:val="Negatiivinensisennys"/>
      </w:pPr>
      <w:r>
        <w:tab/>
        <w:t>Toisessa osiossa sekä uudet ylituomarikokelaat että YT-kortin uusivat tuomarit käyvät läpi neljän oppitunnin (n. 4 x 45 min.) lajiryhmäkohtaisen koulutusjakson, jossa:</w:t>
      </w:r>
    </w:p>
    <w:p w14:paraId="265B5287" w14:textId="77777777" w:rsidR="00A034BC" w:rsidRDefault="00A034BC" w:rsidP="00A034BC">
      <w:pPr>
        <w:pStyle w:val="negatsisnro"/>
      </w:pPr>
      <w:r>
        <w:tab/>
        <w:t>•</w:t>
      </w:r>
      <w:r>
        <w:tab/>
        <w:t>kerrataan oleelliset kilpailusääntöjen (laji ja TS) sekä KY-sääntöjen muutokset;</w:t>
      </w:r>
    </w:p>
    <w:p w14:paraId="1879BDD7" w14:textId="77777777" w:rsidR="00A034BC" w:rsidRDefault="00A034BC" w:rsidP="00A034BC">
      <w:pPr>
        <w:pStyle w:val="negatsisnro"/>
        <w:spacing w:before="57"/>
      </w:pPr>
      <w:r>
        <w:tab/>
        <w:t>•</w:t>
      </w:r>
      <w:r>
        <w:tab/>
        <w:t>KY-sääntökirjaa soveltaen, käydään läpi kilpailujen toimihenkilöiden tehtäviä ml. tuomaritoimintaa; ja</w:t>
      </w:r>
    </w:p>
    <w:p w14:paraId="1174AECF" w14:textId="77777777" w:rsidR="00A034BC" w:rsidRDefault="00A034BC" w:rsidP="00A034BC">
      <w:pPr>
        <w:pStyle w:val="negatsisnro"/>
        <w:spacing w:before="57"/>
      </w:pPr>
      <w:r>
        <w:tab/>
        <w:t>•</w:t>
      </w:r>
      <w:r>
        <w:tab/>
        <w:t xml:space="preserve">perehdytään kilpailun johtajan, juryn, vetoomusjuryn, finaalijuryn ja </w:t>
      </w:r>
      <w:proofErr w:type="spellStart"/>
      <w:r>
        <w:t>TA:n</w:t>
      </w:r>
      <w:proofErr w:type="spellEnd"/>
      <w:r>
        <w:t xml:space="preserve"> tehtäviin.</w:t>
      </w:r>
    </w:p>
    <w:p w14:paraId="4462FC89" w14:textId="77777777" w:rsidR="00A034BC" w:rsidRDefault="00A034BC" w:rsidP="00A034BC">
      <w:pPr>
        <w:pStyle w:val="Negatiivinensisennys"/>
      </w:pPr>
      <w:r>
        <w:tab/>
        <w:t>Tässä jälkimmäisessä osiossa käytetään apuna todellista aineistoa vastalauseista, vetoomuksista, TA-kertomuksista jne. Osio voi myös sisältää ryhmätyötehtäviä.</w:t>
      </w:r>
    </w:p>
    <w:p w14:paraId="247EFC99" w14:textId="77777777" w:rsidR="00A034BC" w:rsidRDefault="00A034BC" w:rsidP="00A034BC">
      <w:pPr>
        <w:pStyle w:val="Negatiivinensisennys"/>
      </w:pPr>
      <w:r>
        <w:tab/>
        <w:t>Molemmat osiot suoritetaan saman päivän aikana. Poikkeuksellisesti koulutus voidaan järjestää kaksipäiväisenä, esim. viikonlopun aikana. Näin voidaan menetellä esim., jos on paljon osallistujia, jotka haluavat suorittaa tutkinnon kahdessa tai useammassa lajiryhmässä.</w:t>
      </w:r>
    </w:p>
    <w:p w14:paraId="36AD317B" w14:textId="77777777" w:rsidR="00A034BC" w:rsidRDefault="00A034BC" w:rsidP="00A034BC">
      <w:pPr>
        <w:pStyle w:val="Negatiivinensisennys"/>
      </w:pPr>
      <w:r>
        <w:tab/>
        <w:t>Koulutusjakson jälkeen suoritetaan tuomarikoe.</w:t>
      </w:r>
    </w:p>
    <w:p w14:paraId="2D50027E" w14:textId="77777777" w:rsidR="00A034BC" w:rsidRDefault="00A034BC" w:rsidP="00A034BC">
      <w:pPr>
        <w:pStyle w:val="Vliotsikko2"/>
      </w:pPr>
      <w:r>
        <w:t xml:space="preserve">L.5.6 </w:t>
      </w:r>
      <w:r>
        <w:tab/>
        <w:t>TUOMARIKOE</w:t>
      </w:r>
    </w:p>
    <w:p w14:paraId="717C6833" w14:textId="77777777" w:rsidR="00A034BC" w:rsidRDefault="00A034BC" w:rsidP="00A034BC">
      <w:pPr>
        <w:pStyle w:val="Negatiivinensisennys"/>
      </w:pPr>
      <w:r>
        <w:tab/>
        <w:t xml:space="preserve">Kurssien päätteeksi suoritetaan koe. Kokeeseen osallistuminen edellyttää kyseisen lajiryhmän koulutukseen osallistumista.  Kokeessa tulee osata käyttää sääntökirjoja apuna koekysymyksiin vastatessa. I- ja II-luokan kokeen tarkoituksena on mitata kurssilaisen kyky käyttää sääntökirjoja ja löytää niistä tarvittava kohta. Ylituomarikokeen tarkoituksena on mitata kurssilaisten kyky hahmottaa ylituomarin tehtäviä sekä varmistaa siihen tarvittava riittävä sääntötuntemus. </w:t>
      </w:r>
    </w:p>
    <w:p w14:paraId="4CB650DB" w14:textId="77777777" w:rsidR="00A034BC" w:rsidRDefault="00A034BC" w:rsidP="00A034BC">
      <w:pPr>
        <w:pStyle w:val="Negatiivinensisennys"/>
      </w:pPr>
      <w:r>
        <w:tab/>
        <w:t>Samalla kurssilla voidaan suorittaa vain yhden lajiryhmän tuomarikortti. Poikkeuksen muodostaa useampipäiväiset ylituomarikurssit (katso L.5.5.3), jolloin osa tai kaikki kokeet voidaan järjestää kurssin viimeisenä päivänä.</w:t>
      </w:r>
    </w:p>
    <w:p w14:paraId="0948C3CB" w14:textId="77777777" w:rsidR="00A034BC" w:rsidRDefault="00A034BC" w:rsidP="00A034BC">
      <w:pPr>
        <w:pStyle w:val="Vliotsikko3"/>
      </w:pPr>
      <w:r>
        <w:t>L.5.6.1</w:t>
      </w:r>
      <w:r>
        <w:tab/>
        <w:t>I- ja II-luokan koe</w:t>
      </w:r>
    </w:p>
    <w:p w14:paraId="478BFB3E" w14:textId="77777777" w:rsidR="00A034BC" w:rsidRDefault="00A034BC" w:rsidP="00A034BC">
      <w:pPr>
        <w:pStyle w:val="Negatiivinensisennys"/>
      </w:pPr>
      <w:r>
        <w:tab/>
        <w:t>II-luokan kokeen on sisällettävä vähintään 20 kysymystä kurssin ohjelmaan kuuluneista aiheista ja säännöistä. Viidesosa näistä on oltava kansallisen kilpailutoiminnan yleissäännöistä ja ohjeista.</w:t>
      </w:r>
    </w:p>
    <w:p w14:paraId="603251B6" w14:textId="77777777" w:rsidR="00A034BC" w:rsidRDefault="00A034BC" w:rsidP="00A034BC">
      <w:pPr>
        <w:pStyle w:val="Negatiivinensisennys"/>
      </w:pPr>
      <w:r>
        <w:tab/>
        <w:t xml:space="preserve">I-luokan kokeen on sisällettävä vähintään 30 kysymystä, joista kolmasosa on oltava kansallisen kilpailutoiminnan yleissäännöistä ja ohjeista. </w:t>
      </w:r>
    </w:p>
    <w:p w14:paraId="0575AB4E" w14:textId="77777777" w:rsidR="00A034BC" w:rsidRDefault="00A034BC" w:rsidP="00A034BC">
      <w:pPr>
        <w:pStyle w:val="Negatiivinensisennys"/>
      </w:pPr>
      <w:r>
        <w:tab/>
        <w:t>I- ja II-luokan tuomarikokeen koeaika on 2 h.</w:t>
      </w:r>
    </w:p>
    <w:p w14:paraId="0E39904D" w14:textId="77777777" w:rsidR="00A034BC" w:rsidRDefault="00A034BC" w:rsidP="00A034BC">
      <w:pPr>
        <w:pStyle w:val="Negatiivinensisennys"/>
      </w:pPr>
      <w:r>
        <w:tab/>
        <w:t>I- ja II-luokan kokeen hyväksytty suoritus edellyttää, että kokeen pistemäärä on vähintään 75 % kokonaispistemäärästä.</w:t>
      </w:r>
    </w:p>
    <w:p w14:paraId="51619FF4" w14:textId="77777777" w:rsidR="00A034BC" w:rsidRDefault="00A034BC" w:rsidP="00A034BC">
      <w:pPr>
        <w:pStyle w:val="Vliotsikko3"/>
        <w:rPr>
          <w:color w:val="000000"/>
        </w:rPr>
      </w:pPr>
      <w:r>
        <w:t>L.5.6.2</w:t>
      </w:r>
      <w:r>
        <w:tab/>
        <w:t>Ylituomarikoe</w:t>
      </w:r>
    </w:p>
    <w:p w14:paraId="29424682" w14:textId="77777777" w:rsidR="00A034BC" w:rsidRDefault="00A034BC" w:rsidP="00A034BC">
      <w:pPr>
        <w:pStyle w:val="Negatiivinensisennys"/>
      </w:pPr>
      <w:r>
        <w:tab/>
        <w:t>Ylituomarikoe koostuu yhdestä lajiryhmäkohtaisesta kokeesta ja sen tulee mitata kokelaan kykyä hahmottaa ylituomarin toimikenttään kuuluvia tehtäviä omassa lajiryhmässään. Ylituomarikokeessa on oltava kysymyksiä 40 pisteen verran. Kokeessa voi olla monivalintakysymyksiä, väittämäkysymyksiä, tekstivastauskysymyksiä tai muita tehtäviä. Monivalinta- ja väittämäkysymykset ovat yhden (1) pisteen arvoisia. Tekstivastaukset ja tehtävät voivat, riippuen niiden laajuudesta, olla useamman pisteen arvoisia.</w:t>
      </w:r>
    </w:p>
    <w:p w14:paraId="6E97AE28" w14:textId="77777777" w:rsidR="00A034BC" w:rsidRDefault="00A034BC" w:rsidP="00A034BC">
      <w:pPr>
        <w:pStyle w:val="Negatiivinensisennys"/>
      </w:pPr>
      <w:r>
        <w:lastRenderedPageBreak/>
        <w:tab/>
        <w:t>Esimerkki: Jos kokeessa on yksi tekstikysymys, jonka vastauksesta voi saada enintään 4 pistettä tulee yhden pisteen kysymyksiä vastaavasti olla 36 kpl.</w:t>
      </w:r>
    </w:p>
    <w:p w14:paraId="4C0138EE" w14:textId="77777777" w:rsidR="00A034BC" w:rsidRDefault="00A034BC" w:rsidP="00A034BC">
      <w:pPr>
        <w:pStyle w:val="Negatiivinensisennys"/>
      </w:pPr>
      <w:r>
        <w:tab/>
        <w:t>Ylituomarikoe on hyväksytysti suoritettu, kun saavutettu pistemäärä on 30 pistettä tai yli (min. 75 %).</w:t>
      </w:r>
    </w:p>
    <w:p w14:paraId="65F1DACD" w14:textId="77777777" w:rsidR="00A034BC" w:rsidRDefault="00A034BC" w:rsidP="00A034BC">
      <w:pPr>
        <w:pStyle w:val="Negatiivinensisennys"/>
      </w:pPr>
      <w:r>
        <w:tab/>
        <w:t>Ylituomarikurssin koeaika on kaksi (2) tuntia.</w:t>
      </w:r>
    </w:p>
    <w:p w14:paraId="0A63CA3C" w14:textId="77777777" w:rsidR="00A034BC" w:rsidRDefault="00A034BC" w:rsidP="00A034BC">
      <w:pPr>
        <w:pStyle w:val="Vliotsikko2"/>
      </w:pPr>
      <w:r>
        <w:t xml:space="preserve">L.5.7 </w:t>
      </w:r>
      <w:r>
        <w:tab/>
        <w:t>TUOMARIESITYSTEN KÄSITTELY</w:t>
      </w:r>
    </w:p>
    <w:p w14:paraId="31521885" w14:textId="77777777" w:rsidR="00A034BC" w:rsidRDefault="00A034BC" w:rsidP="00A034BC">
      <w:pPr>
        <w:pStyle w:val="Negatiivinensisennys"/>
      </w:pPr>
      <w:r>
        <w:tab/>
        <w:t xml:space="preserve">Ennen </w:t>
      </w:r>
      <w:r w:rsidRPr="009D77B8">
        <w:rPr>
          <w:color w:val="FF0000"/>
        </w:rPr>
        <w:t xml:space="preserve">fyysisen läsnäoloa vaativan </w:t>
      </w:r>
      <w:r>
        <w:t>kurssin alkua jokainen osallistuja täyttää kilpailuvaliokunnan hyväksymän lomakkeen ”Esitys kilpailutuomariksi”. Osallistuja merkitsee lomakkeeseen myös päivämäärän, jolloin hän on suorittanut Reilusti paras -verkkokoulutuksen ja II-luokan korttien osalta myös Puhtaasti paras -verkkokoulutuksen. Osallistuja merkitsee lomakkeeseen myös, haluaako hän pahvisen tuomarikortin Suomisport-meriitin lisäksi.</w:t>
      </w:r>
    </w:p>
    <w:p w14:paraId="35836D0D" w14:textId="77777777" w:rsidR="00A034BC" w:rsidRDefault="00A034BC" w:rsidP="00A034BC">
      <w:pPr>
        <w:pStyle w:val="Negatiivinensisennys"/>
        <w:rPr>
          <w:b/>
          <w:bCs/>
        </w:rPr>
      </w:pPr>
      <w:r>
        <w:tab/>
      </w:r>
      <w:r>
        <w:rPr>
          <w:b/>
          <w:bCs/>
        </w:rPr>
        <w:t>II-luokan kortti</w:t>
      </w:r>
    </w:p>
    <w:p w14:paraId="0DFB512F" w14:textId="77777777" w:rsidR="00A034BC" w:rsidRDefault="00A034BC" w:rsidP="00A034BC">
      <w:pPr>
        <w:pStyle w:val="negatsisnro"/>
      </w:pPr>
      <w:r>
        <w:tab/>
        <w:t>•</w:t>
      </w:r>
      <w:r>
        <w:tab/>
      </w:r>
      <w:r w:rsidRPr="009D77B8">
        <w:rPr>
          <w:color w:val="FF0000"/>
        </w:rPr>
        <w:t xml:space="preserve">Fyysisen läsnäoloa vaatineen </w:t>
      </w:r>
      <w:r>
        <w:t>kurssin johtaja lähettää täytetyt esityslomakkeet alueorganisaatiolle tai lajijaostolle, merkiten puoltonsa kokeen hyväksytysti suorittaneille.</w:t>
      </w:r>
    </w:p>
    <w:p w14:paraId="7D663A28" w14:textId="77777777" w:rsidR="00A034BC" w:rsidRDefault="00A034BC" w:rsidP="00A034BC">
      <w:pPr>
        <w:pStyle w:val="negatsisnro"/>
        <w:spacing w:before="57"/>
      </w:pPr>
      <w:r>
        <w:tab/>
        <w:t>•</w:t>
      </w:r>
      <w:r>
        <w:tab/>
        <w:t xml:space="preserve">Alueorganisaatio tai lajijaosto tarkistaa Reilusti paras ja Puhtaasti paras -verkkokoulutusten suorituksen SAL:n toimistosta tai </w:t>
      </w:r>
      <w:proofErr w:type="spellStart"/>
      <w:r>
        <w:t>SUEK:sta</w:t>
      </w:r>
      <w:proofErr w:type="spellEnd"/>
      <w:r>
        <w:t>, myöntää tuomarikortit, kirjaa meriitin Suomisportiin ja lähettää pahviset kortit niille, jotka sellaisen ovat halunneet, joko ao. seuroille tai suoraan ao. henkilölle.</w:t>
      </w:r>
    </w:p>
    <w:p w14:paraId="55D218AD" w14:textId="77777777" w:rsidR="00A034BC" w:rsidRDefault="00A034BC" w:rsidP="00A034BC">
      <w:pPr>
        <w:pStyle w:val="negatsisnro"/>
        <w:spacing w:before="57"/>
      </w:pPr>
      <w:r>
        <w:tab/>
        <w:t>•</w:t>
      </w:r>
      <w:r>
        <w:tab/>
        <w:t xml:space="preserve">SFS myöntää hyväksymiensä suoritusten osalta tuomarikortit. Kortit </w:t>
      </w:r>
      <w:proofErr w:type="gramStart"/>
      <w:r>
        <w:t>kirjoittaa</w:t>
      </w:r>
      <w:proofErr w:type="gramEnd"/>
      <w:r>
        <w:t xml:space="preserve"> SAL:n toimisto niille, jotka ovat halunneet pahvisen kortin.</w:t>
      </w:r>
    </w:p>
    <w:p w14:paraId="78098055" w14:textId="77777777" w:rsidR="00A034BC" w:rsidRDefault="00A034BC" w:rsidP="00A034BC">
      <w:pPr>
        <w:pStyle w:val="negatsisnro"/>
        <w:spacing w:before="57"/>
      </w:pPr>
      <w:r>
        <w:tab/>
        <w:t>•</w:t>
      </w:r>
      <w:r>
        <w:tab/>
        <w:t xml:space="preserve">Internetin välityksellä suoritetut tuomarikortit </w:t>
      </w:r>
      <w:proofErr w:type="gramStart"/>
      <w:r>
        <w:t>hyväksyy</w:t>
      </w:r>
      <w:proofErr w:type="gramEnd"/>
      <w:r>
        <w:t xml:space="preserve"> ja myöntää </w:t>
      </w:r>
      <w:r w:rsidRPr="008E4F5B">
        <w:rPr>
          <w:color w:val="FF0000"/>
        </w:rPr>
        <w:t>liiton toimihenkilö</w:t>
      </w:r>
      <w:r>
        <w:t xml:space="preserve"> </w:t>
      </w:r>
      <w:r w:rsidRPr="008E4F5B">
        <w:rPr>
          <w:strike/>
        </w:rPr>
        <w:t>liitto</w:t>
      </w:r>
      <w:r>
        <w:t>.</w:t>
      </w:r>
    </w:p>
    <w:p w14:paraId="1F8D34C4" w14:textId="77777777" w:rsidR="00A034BC" w:rsidRDefault="00A034BC" w:rsidP="00A034BC">
      <w:pPr>
        <w:pStyle w:val="negatsisnro"/>
        <w:spacing w:before="57"/>
      </w:pPr>
      <w:r>
        <w:tab/>
        <w:t>•</w:t>
      </w:r>
      <w:r>
        <w:tab/>
        <w:t>Suomisport-meriitin lisäksi tuomarikortti voi myös muulla tavalla olla sähköinen.</w:t>
      </w:r>
    </w:p>
    <w:p w14:paraId="072E0EA9" w14:textId="77777777" w:rsidR="00A034BC" w:rsidRDefault="00A034BC" w:rsidP="00A034BC">
      <w:pPr>
        <w:pStyle w:val="Negatiivinensisennys"/>
      </w:pPr>
      <w:r>
        <w:tab/>
      </w:r>
      <w:r>
        <w:rPr>
          <w:b/>
          <w:bCs/>
        </w:rPr>
        <w:t>I-luokan kortti</w:t>
      </w:r>
    </w:p>
    <w:p w14:paraId="0CF51980" w14:textId="77777777" w:rsidR="00A034BC" w:rsidRDefault="00A034BC" w:rsidP="00A034BC">
      <w:pPr>
        <w:pStyle w:val="negatsisnro"/>
      </w:pPr>
      <w:r>
        <w:tab/>
        <w:t>•</w:t>
      </w:r>
      <w:r>
        <w:tab/>
        <w:t>Kurssin johtaja lähettää täytetyt esityslomakkeet liiton toimistoon merkiten puoltonsa kokeen hyväksytysti suorittaneille.</w:t>
      </w:r>
    </w:p>
    <w:p w14:paraId="31E00E81" w14:textId="77777777" w:rsidR="00A034BC" w:rsidRDefault="00A034BC" w:rsidP="00A034BC">
      <w:pPr>
        <w:pStyle w:val="negatsisnro"/>
        <w:spacing w:before="57"/>
      </w:pPr>
      <w:r>
        <w:tab/>
        <w:t>•</w:t>
      </w:r>
      <w:r>
        <w:tab/>
        <w:t>Liiton toimisto tarkistaa Reilusti paras -verkkokoulutuksen suorituksen kirjaa meriitin Suomisportiin sekä vastaa kortin toimittamisesta niille, jotka ovat halunneet pahvisen kortin.</w:t>
      </w:r>
    </w:p>
    <w:p w14:paraId="7B993DE1" w14:textId="77777777" w:rsidR="00A034BC" w:rsidRDefault="00A034BC" w:rsidP="00A034BC">
      <w:pPr>
        <w:pStyle w:val="negatsisnro"/>
        <w:spacing w:before="57"/>
      </w:pPr>
      <w:r>
        <w:tab/>
        <w:t>•</w:t>
      </w:r>
      <w:r>
        <w:tab/>
        <w:t>Suomisport-meriitin lisäksi tuomarikortti voi myös muulla tavalla olla sähköinen.</w:t>
      </w:r>
    </w:p>
    <w:p w14:paraId="40E7EAD5" w14:textId="77777777" w:rsidR="00A034BC" w:rsidRDefault="00A034BC" w:rsidP="00A034BC">
      <w:pPr>
        <w:pStyle w:val="Negatiivinensisennys"/>
        <w:rPr>
          <w:b/>
          <w:bCs/>
        </w:rPr>
      </w:pPr>
      <w:r>
        <w:tab/>
      </w:r>
      <w:r>
        <w:rPr>
          <w:b/>
          <w:bCs/>
        </w:rPr>
        <w:t>Kansallisen ylituomarin kortti</w:t>
      </w:r>
    </w:p>
    <w:p w14:paraId="1C28BE3B" w14:textId="77777777" w:rsidR="00A034BC" w:rsidRDefault="00A034BC" w:rsidP="00A034BC">
      <w:pPr>
        <w:pStyle w:val="negatsisnro"/>
      </w:pPr>
      <w:r>
        <w:tab/>
        <w:t>•</w:t>
      </w:r>
      <w:r>
        <w:tab/>
        <w:t>Kurssin johtaja lähettää täytetyt esityslomakkeet liiton toimistoon merkiten puoltonsa kokeen hyväksytysti suorittaneille.</w:t>
      </w:r>
    </w:p>
    <w:p w14:paraId="62169088" w14:textId="77777777" w:rsidR="00A034BC" w:rsidRDefault="00A034BC" w:rsidP="00A034BC">
      <w:pPr>
        <w:pStyle w:val="negatsisnro"/>
        <w:spacing w:before="57"/>
      </w:pPr>
      <w:r>
        <w:tab/>
        <w:t>•</w:t>
      </w:r>
      <w:r>
        <w:tab/>
        <w:t>Kilpailuvaliokunta käsittelee esitykset, tarkistaa Reilusti paras -koulutuksen tai -verkkokoulutuksen suoritukset ja päättää kortin myöntämisestä.</w:t>
      </w:r>
    </w:p>
    <w:p w14:paraId="16B3ACF7" w14:textId="77777777" w:rsidR="00A034BC" w:rsidRDefault="00A034BC" w:rsidP="00A034BC">
      <w:pPr>
        <w:pStyle w:val="negatsisnro"/>
        <w:spacing w:before="57"/>
      </w:pPr>
      <w:r>
        <w:tab/>
        <w:t>•</w:t>
      </w:r>
      <w:r>
        <w:tab/>
        <w:t>Liiton toimisto kirjaa meriitin Suomisportiin sekä vastaa kortin toimittamisesta niille, jotka ovat halunneet pahvisen kortin.</w:t>
      </w:r>
    </w:p>
    <w:p w14:paraId="05FF475E" w14:textId="77777777" w:rsidR="00A034BC" w:rsidRDefault="00A034BC" w:rsidP="00A034BC">
      <w:pPr>
        <w:pStyle w:val="negatsisnro"/>
        <w:spacing w:before="57"/>
      </w:pPr>
      <w:r>
        <w:tab/>
        <w:t>•</w:t>
      </w:r>
      <w:r>
        <w:tab/>
        <w:t>Suomisport-meriitin lisäksi tuomarikortti voi myös muulla tavalla olla sähköinen.</w:t>
      </w:r>
    </w:p>
    <w:p w14:paraId="2D618723" w14:textId="77777777" w:rsidR="00A034BC" w:rsidRDefault="00A034BC" w:rsidP="00A034BC">
      <w:pPr>
        <w:pStyle w:val="Vliotsikko2"/>
      </w:pPr>
      <w:r>
        <w:t xml:space="preserve">L.5.8 </w:t>
      </w:r>
      <w:r>
        <w:tab/>
        <w:t>TUOMARIKORTTIA KOSKEVAT MÄÄRÄYKSET</w:t>
      </w:r>
    </w:p>
    <w:p w14:paraId="118A2714" w14:textId="77777777" w:rsidR="00A034BC" w:rsidRPr="007E1129" w:rsidRDefault="00A034BC" w:rsidP="00A034BC">
      <w:pPr>
        <w:pStyle w:val="Negatiivinensisennys"/>
        <w:rPr>
          <w:color w:val="FF0000"/>
        </w:rPr>
      </w:pPr>
      <w:r w:rsidRPr="007E1129">
        <w:rPr>
          <w:color w:val="FF0000"/>
        </w:rPr>
        <w:tab/>
        <w:t>Kaikki tuomarikortit, tuomariluokasta riippumatta</w:t>
      </w:r>
      <w:r>
        <w:rPr>
          <w:color w:val="FF0000"/>
        </w:rPr>
        <w:t>,</w:t>
      </w:r>
      <w:r w:rsidRPr="007E1129">
        <w:rPr>
          <w:color w:val="FF0000"/>
        </w:rPr>
        <w:t xml:space="preserve"> ovat lajiryhmäkohtaisia.</w:t>
      </w:r>
    </w:p>
    <w:p w14:paraId="7C09EA2D" w14:textId="77777777" w:rsidR="00A034BC" w:rsidRDefault="00A034BC" w:rsidP="00A034BC">
      <w:pPr>
        <w:pStyle w:val="Negatiivinensisennys"/>
      </w:pPr>
      <w:r>
        <w:tab/>
        <w:t xml:space="preserve">Tuomarikortit ovat ensisijaisesti sähköisiä, meriitteinä Suomisport-järjestelmässä. Halutessaan tuomari voi saada myös pahvisen tuomarikortin. </w:t>
      </w:r>
    </w:p>
    <w:p w14:paraId="2369BE3B" w14:textId="77777777" w:rsidR="00A034BC" w:rsidRDefault="00A034BC" w:rsidP="00A034BC">
      <w:pPr>
        <w:pStyle w:val="Negatiivinensisennys"/>
      </w:pPr>
      <w:r>
        <w:tab/>
        <w:t>Kansallisen ylituomarin (YT) ja kansallisen I-luokan (I-</w:t>
      </w:r>
      <w:proofErr w:type="spellStart"/>
      <w:r>
        <w:t>lk</w:t>
      </w:r>
      <w:proofErr w:type="spellEnd"/>
      <w:r>
        <w:t xml:space="preserve">) tuomarin </w:t>
      </w:r>
      <w:r w:rsidRPr="009D77B8">
        <w:rPr>
          <w:color w:val="FF0000"/>
        </w:rPr>
        <w:t>pahvisen</w:t>
      </w:r>
      <w:r>
        <w:t xml:space="preserve"> kortin allekirjoittaa liiton toimihenkilö.</w:t>
      </w:r>
    </w:p>
    <w:p w14:paraId="2AB396E8" w14:textId="77777777" w:rsidR="00A034BC" w:rsidRDefault="00A034BC" w:rsidP="00A034BC">
      <w:pPr>
        <w:pStyle w:val="Negatiivinensisennys"/>
      </w:pPr>
      <w:r>
        <w:lastRenderedPageBreak/>
        <w:tab/>
        <w:t>Kansallisen II-luokan (II-</w:t>
      </w:r>
      <w:proofErr w:type="spellStart"/>
      <w:r>
        <w:t>lk</w:t>
      </w:r>
      <w:proofErr w:type="spellEnd"/>
      <w:r>
        <w:t xml:space="preserve">) </w:t>
      </w:r>
      <w:r w:rsidRPr="009D77B8">
        <w:rPr>
          <w:color w:val="FF0000"/>
        </w:rPr>
        <w:t>pahvisen</w:t>
      </w:r>
      <w:r>
        <w:t xml:space="preserve"> tuomarikortin allekirjoittaa alueorganisaation, lajijaoston tai SFS:n puheenjohtaja tai kilpailupäällikkö. Internetin välityksellä suoritetut tuomarikortit allekirjoittaa liiton toimihenkilö.</w:t>
      </w:r>
    </w:p>
    <w:p w14:paraId="46B101F8" w14:textId="77777777" w:rsidR="00A034BC" w:rsidRDefault="00A034BC" w:rsidP="00A034BC">
      <w:pPr>
        <w:pStyle w:val="Negatiivinensisennys"/>
      </w:pPr>
      <w:r>
        <w:tab/>
        <w:t>Sähköinen tuomarikortti on pätevä ilman allekirjoitusta.</w:t>
      </w:r>
    </w:p>
    <w:p w14:paraId="0FA57012" w14:textId="77777777" w:rsidR="00A034BC" w:rsidRDefault="00A034BC" w:rsidP="00A034BC">
      <w:pPr>
        <w:pStyle w:val="Negatiivinensisennys"/>
      </w:pPr>
      <w:r>
        <w:tab/>
        <w:t>I- ja II-luokan tuomarikortti on voimassa hyväksymispäivästä lukien neljä (4) seuraavaa täyttä kalenterivuotta. YT-kortti on voimassa hyväksymispäivästä lukien neljä (4) seuraavaa täyttä kalenterivuotta kuitenkin siten, että ellei ylituomarikurssia järjestetä viimeisen voimassaolovuoden aikana, on kortti voimassa vielä seuraavan vuoden huhtikuun loppuun asti.</w:t>
      </w:r>
    </w:p>
    <w:p w14:paraId="58C9285F" w14:textId="77777777" w:rsidR="00A034BC" w:rsidRDefault="00A034BC" w:rsidP="00A034BC">
      <w:pPr>
        <w:pStyle w:val="Negatiivinensisennys"/>
      </w:pPr>
      <w:r>
        <w:tab/>
        <w:t xml:space="preserve">Kortista peritään liittovaltuuston määrittelemä toimitusmaksu. Maksu sisällytetään kurssimaksuun. Mikäli koetta ei hyväksytä korttimaksua ei palauteta. </w:t>
      </w:r>
    </w:p>
    <w:p w14:paraId="381EA971" w14:textId="77777777" w:rsidR="00A034BC" w:rsidRDefault="00A034BC" w:rsidP="00A034BC">
      <w:pPr>
        <w:pStyle w:val="Negatiivinensisennys"/>
      </w:pPr>
      <w:r>
        <w:tab/>
        <w:t xml:space="preserve">Myönnetty kortti voidaan kortin myöntäjän, </w:t>
      </w:r>
      <w:r w:rsidRPr="00AB6A7A">
        <w:rPr>
          <w:color w:val="FF0000"/>
        </w:rPr>
        <w:t>kilpailuvaliokunnan tai liittohallituksen</w:t>
      </w:r>
      <w:r>
        <w:t xml:space="preserve"> </w:t>
      </w:r>
      <w:r w:rsidRPr="00E07BAA">
        <w:t>esityksestä</w:t>
      </w:r>
      <w:r w:rsidRPr="00AB6A7A">
        <w:rPr>
          <w:strike/>
        </w:rPr>
        <w:t xml:space="preserve"> ja/tai liittohallituksen </w:t>
      </w:r>
      <w:r w:rsidRPr="00E07BAA">
        <w:rPr>
          <w:strike/>
        </w:rPr>
        <w:t>päätöksellä</w:t>
      </w:r>
      <w:r>
        <w:t xml:space="preserve"> peruuttaa tai ottaa pois määräajaksi haltijan sopimattoman käytöksen tai epäselvän toiminnan vuoksi </w:t>
      </w:r>
      <w:r w:rsidRPr="00AB6A7A">
        <w:rPr>
          <w:color w:val="FF0000"/>
        </w:rPr>
        <w:t>(katso KY.1.8)</w:t>
      </w:r>
      <w:r>
        <w:t>.</w:t>
      </w:r>
    </w:p>
    <w:p w14:paraId="0B57213B" w14:textId="77777777" w:rsidR="00A034BC" w:rsidRDefault="00A034BC" w:rsidP="00A034BC">
      <w:pPr>
        <w:pStyle w:val="Negatiivinensisennys"/>
      </w:pPr>
      <w:r>
        <w:tab/>
        <w:t>Liiton toimisto pitää rekisteriä kansainvälisistä sekä kansallisista yli-, I- ja II-luokan tuomareista. Alueorganisaatio ja lajijaosto voivat pitää rekisteriä alueensa</w:t>
      </w:r>
      <w:r w:rsidRPr="002C7BA8">
        <w:rPr>
          <w:color w:val="FF0000"/>
        </w:rPr>
        <w:t xml:space="preserve">/lajiryhmänsä </w:t>
      </w:r>
      <w:r w:rsidRPr="002C7BA8">
        <w:rPr>
          <w:strike/>
        </w:rPr>
        <w:t>/lajinsa</w:t>
      </w:r>
      <w:r>
        <w:t xml:space="preserve"> tuomareista. Seura voi pitää kirjaa omista tuomareistaan.</w:t>
      </w:r>
    </w:p>
    <w:p w14:paraId="28A28B5C" w14:textId="77777777" w:rsidR="00A034BC" w:rsidRPr="00860271" w:rsidRDefault="00A034BC" w:rsidP="00A034BC">
      <w:pPr>
        <w:pStyle w:val="Negatiivinensisennys"/>
        <w:rPr>
          <w:strike/>
        </w:rPr>
      </w:pPr>
      <w:r>
        <w:tab/>
      </w:r>
      <w:r w:rsidRPr="00860271">
        <w:rPr>
          <w:strike/>
        </w:rPr>
        <w:t>Lajijaostojen ja SFS:n tulee välittömästi informoida liiton toimistoa sekä ao</w:t>
      </w:r>
      <w:r>
        <w:rPr>
          <w:strike/>
        </w:rPr>
        <w:t>.</w:t>
      </w:r>
      <w:r w:rsidRPr="00860271">
        <w:rPr>
          <w:strike/>
        </w:rPr>
        <w:t xml:space="preserve"> henkilöiden alueorganisaatiota myöntämistään ja uusimistaan tuomarikorteista. Alueorganisaation tulee vastaavasti välittömästi informoida liiton toimistoa ja lajijaostoja myöntämistään ja uusimistaan tuomarikorteista. Liitto informoi alueita ja lajijaostoja internetin välityksellä suoritetuista tuomarikorteista.</w:t>
      </w:r>
    </w:p>
    <w:p w14:paraId="7EC9015D" w14:textId="77777777" w:rsidR="00A034BC" w:rsidRDefault="00A034BC" w:rsidP="00A034BC">
      <w:pPr>
        <w:pStyle w:val="Negatiivinensisennys"/>
      </w:pPr>
      <w:r>
        <w:tab/>
        <w:t xml:space="preserve">Alueorganisaatio </w:t>
      </w:r>
      <w:r w:rsidRPr="002C7BA8">
        <w:rPr>
          <w:color w:val="FF0000"/>
        </w:rPr>
        <w:t xml:space="preserve">voi valvoa </w:t>
      </w:r>
      <w:r w:rsidRPr="002C7BA8">
        <w:rPr>
          <w:strike/>
        </w:rPr>
        <w:t>valvoo</w:t>
      </w:r>
      <w:r>
        <w:t xml:space="preserve"> alueensa tuomareiden toimintaa sekä osallistumista koulutukseen. Lajijaostot voivat vastaavasti valvoa oman lajiryhmänsä tuomareita.</w:t>
      </w:r>
    </w:p>
    <w:p w14:paraId="00464ECA" w14:textId="77777777" w:rsidR="00A034BC" w:rsidRDefault="00A034BC" w:rsidP="00A034BC">
      <w:pPr>
        <w:pStyle w:val="Negatiivinensisennys"/>
      </w:pPr>
      <w:r>
        <w:tab/>
        <w:t>YT-kortti voidaan varustaa ao. henkilön valokuvalla.</w:t>
      </w:r>
    </w:p>
    <w:p w14:paraId="2449548E" w14:textId="77777777" w:rsidR="00A034BC" w:rsidRDefault="00A034BC" w:rsidP="00A034BC">
      <w:pPr>
        <w:pStyle w:val="Negatiivinensisennys"/>
      </w:pPr>
      <w:r>
        <w:tab/>
        <w:t xml:space="preserve">Liittohallitus </w:t>
      </w:r>
      <w:r w:rsidRPr="007E1129">
        <w:rPr>
          <w:color w:val="FF0000"/>
        </w:rPr>
        <w:t xml:space="preserve">voi </w:t>
      </w:r>
      <w:r w:rsidRPr="007E1129">
        <w:rPr>
          <w:strike/>
        </w:rPr>
        <w:t>vahvistaa</w:t>
      </w:r>
      <w:r>
        <w:t xml:space="preserve"> erikseen </w:t>
      </w:r>
      <w:r w:rsidRPr="007E1129">
        <w:rPr>
          <w:color w:val="FF0000"/>
        </w:rPr>
        <w:t xml:space="preserve">vahvistaa </w:t>
      </w:r>
      <w:r>
        <w:t>tuomareiden ulkoiset tunnusmerkit (merkki ja vaatetus).</w:t>
      </w:r>
    </w:p>
    <w:p w14:paraId="2C3D95C5" w14:textId="77777777" w:rsidR="00A034BC" w:rsidRDefault="00A034BC" w:rsidP="00A034BC">
      <w:pPr>
        <w:pStyle w:val="Vliotsikko2"/>
      </w:pPr>
      <w:r>
        <w:t xml:space="preserve">L.5.9 </w:t>
      </w:r>
      <w:r>
        <w:tab/>
        <w:t>TUOMARIKORTIN UUSIMINEN</w:t>
      </w:r>
    </w:p>
    <w:p w14:paraId="51A761AF" w14:textId="77777777" w:rsidR="00A034BC" w:rsidRDefault="00A034BC" w:rsidP="00A034BC">
      <w:pPr>
        <w:pStyle w:val="Negatiivinensisennys"/>
      </w:pPr>
      <w:r>
        <w:tab/>
        <w:t>II- ja I-luokan tuomarikortit uusitaan osallistumalla tuomarikoulutukseen ja suorittamalla tuomarikoe hyväksytysti.</w:t>
      </w:r>
    </w:p>
    <w:p w14:paraId="1D5B5C7B" w14:textId="77777777" w:rsidR="00A034BC" w:rsidRDefault="00A034BC" w:rsidP="00A034BC">
      <w:pPr>
        <w:pStyle w:val="Negatiivinensisennys"/>
      </w:pPr>
      <w:r>
        <w:tab/>
        <w:t>II-luokan tuomarikortin uusiminen edellyttää Reilusti paras -verkkokoulutuksen suorittamista samana vuonna ennen koulutukseen osallistumista.</w:t>
      </w:r>
    </w:p>
    <w:p w14:paraId="54F78F5B" w14:textId="77777777" w:rsidR="00A034BC" w:rsidRDefault="00A034BC" w:rsidP="00A034BC">
      <w:pPr>
        <w:pStyle w:val="Negatiivinensisennys"/>
      </w:pPr>
      <w:r>
        <w:tab/>
        <w:t>I-luokan tuomarikortin uusiminen edellyttää, että tuomarikortin kääntöpuolella on vähintään viisi (5) tuomarityöskentelymerkintää ja että uusimisvuonna on suoritettu Reilusti paras -verkkokoulutus. I-luokan tuomarikortin uusiminen voidaan suorittaa SAL:n oppimisalustalla olevalla verkkokoulutuksella ja kokeella heti koulutuksen valmistuttua.</w:t>
      </w:r>
    </w:p>
    <w:p w14:paraId="38438A7F" w14:textId="77777777" w:rsidR="00A034BC" w:rsidRDefault="00A034BC" w:rsidP="00A034BC">
      <w:pPr>
        <w:pStyle w:val="Negatiivinensisennys"/>
      </w:pPr>
      <w:r>
        <w:tab/>
        <w:t xml:space="preserve">I-luokan kortin merkinnät tuomarityöskentelystä tulee olla </w:t>
      </w:r>
      <w:r w:rsidRPr="00481ADB">
        <w:rPr>
          <w:color w:val="FF0000"/>
        </w:rPr>
        <w:t>kyseisen lajiryhmän</w:t>
      </w:r>
      <w:r>
        <w:t xml:space="preserve"> kilpailuista, joihin vaaditaan järjestämislupa. Merkinnät tulee olla järjestäjän allekirjoituksella vahvistamat. Sähköisen tuomarikortin merkinnöistä ja merkintöjen varmentamisesta antaa kilpailuvaliokunta erillisen ohjeen.</w:t>
      </w:r>
    </w:p>
    <w:p w14:paraId="12250E52" w14:textId="77777777" w:rsidR="00A034BC" w:rsidRDefault="00A034BC" w:rsidP="00A034BC">
      <w:pPr>
        <w:pStyle w:val="Negatiivinensisennys"/>
      </w:pPr>
      <w:r>
        <w:tab/>
        <w:t xml:space="preserve">I-luokan tuomarikortti voidaan uusia vain vuoden sisällä kortin voimassaoloajan umpeutumisesta edellyttäen, että siinä on vaadittavat viisi merkintää. </w:t>
      </w:r>
      <w:r>
        <w:tab/>
      </w:r>
    </w:p>
    <w:p w14:paraId="32A30DA5" w14:textId="77777777" w:rsidR="00A034BC" w:rsidRDefault="00A034BC" w:rsidP="00A034BC">
      <w:pPr>
        <w:pStyle w:val="Negatiivinensisennys"/>
      </w:pPr>
      <w:r>
        <w:rPr>
          <w:color w:val="FF0F4C"/>
        </w:rPr>
        <w:tab/>
      </w:r>
      <w:r>
        <w:t xml:space="preserve">Ylituomarikortti uusitaan </w:t>
      </w:r>
      <w:r w:rsidRPr="0022217E">
        <w:rPr>
          <w:color w:val="FF0000"/>
        </w:rPr>
        <w:t xml:space="preserve">vain </w:t>
      </w:r>
      <w:r w:rsidRPr="0022217E">
        <w:rPr>
          <w:rStyle w:val="cf01"/>
          <w:rFonts w:ascii="Arial" w:eastAsiaTheme="majorEastAsia" w:hAnsi="Arial" w:cs="Arial"/>
          <w:color w:val="FF0000"/>
          <w:sz w:val="20"/>
          <w:szCs w:val="20"/>
        </w:rPr>
        <w:t>osallistumalla tuomarikoulutukseen ja suorittamalla tuomarikoe hyväksytysti</w:t>
      </w:r>
      <w:r w:rsidRPr="0022217E">
        <w:rPr>
          <w:color w:val="FF0000"/>
        </w:rPr>
        <w:t xml:space="preserve"> </w:t>
      </w:r>
      <w:proofErr w:type="spellStart"/>
      <w:r w:rsidRPr="0022217E">
        <w:rPr>
          <w:strike/>
        </w:rPr>
        <w:t>hyväksytysti</w:t>
      </w:r>
      <w:proofErr w:type="spellEnd"/>
      <w:r w:rsidRPr="0022217E">
        <w:rPr>
          <w:strike/>
        </w:rPr>
        <w:t xml:space="preserve"> suoritetun tuomarikokeen perusteella</w:t>
      </w:r>
      <w:r>
        <w:t xml:space="preserve">. </w:t>
      </w:r>
      <w:r w:rsidRPr="00860271">
        <w:rPr>
          <w:strike/>
        </w:rPr>
        <w:t xml:space="preserve">Uusimisen edellytyksenä on, että </w:t>
      </w:r>
      <w:r w:rsidRPr="00860271">
        <w:rPr>
          <w:strike/>
        </w:rPr>
        <w:lastRenderedPageBreak/>
        <w:t>ao. henkilö on suorittanut kahden vuoden välein Reilusti paras -verkkokoulutuksen.</w:t>
      </w:r>
      <w:r>
        <w:t xml:space="preserve"> Osallistumisoikeus ylituomarikurssille päättyy kahden ja puolen vuoden kuluttua kortin voimassaolon umpeutumisesta. Tämän ajan jälkeen kortti voidaan uusia vain alempaan luokaan (I tai II) suorittamalla sen luokan kurssin ja kokeen.</w:t>
      </w:r>
    </w:p>
    <w:p w14:paraId="344F5313" w14:textId="77777777" w:rsidR="00A034BC" w:rsidRDefault="00A034BC" w:rsidP="00A034BC">
      <w:pPr>
        <w:pStyle w:val="Negatiivinensisennys"/>
      </w:pPr>
      <w:r>
        <w:rPr>
          <w:color w:val="FF0F4C"/>
        </w:rPr>
        <w:tab/>
      </w:r>
      <w:r>
        <w:t>Tuomari, joka ei halua uusia korttiaan voimassa olevassa luokassaan, voi uusia sen haluamaansa alempaan luokkaan suorittamalla sen luokan kurssin ja kokeen.</w:t>
      </w:r>
    </w:p>
    <w:p w14:paraId="6232DB77" w14:textId="77777777" w:rsidR="00A034BC" w:rsidRDefault="00A034BC" w:rsidP="00A034BC">
      <w:pPr>
        <w:pStyle w:val="Negatiivinensisennys"/>
      </w:pPr>
      <w:r>
        <w:tab/>
        <w:t>Mikäli kilpailusäännöissä tapahtuu suuria muutoksia, järjestetään kilpailuvaliokunnan ohjeiden mukaisesti täydennyskoulutuksia, joiden perusteella YT- ja I-luokan kortit uusitaan ja entiset mitätöidään.</w:t>
      </w:r>
    </w:p>
    <w:p w14:paraId="541A3CB8" w14:textId="77777777" w:rsidR="00A034BC" w:rsidRDefault="00A034BC" w:rsidP="00A034BC">
      <w:pPr>
        <w:pStyle w:val="Negatiivinensisennys"/>
      </w:pPr>
      <w:r>
        <w:tab/>
        <w:t xml:space="preserve">Kadonneen kortin tilalle voidaan hakemuksesta myöntää uusi kortti samaan </w:t>
      </w:r>
      <w:r w:rsidRPr="007E1129">
        <w:rPr>
          <w:color w:val="FF0000"/>
        </w:rPr>
        <w:t>lajiryhmään ja</w:t>
      </w:r>
      <w:r>
        <w:t xml:space="preserve"> luokkaan, samalle voimassaoloajalle.</w:t>
      </w:r>
    </w:p>
    <w:p w14:paraId="0D984C8B" w14:textId="77777777" w:rsidR="00A034BC" w:rsidRDefault="00A034BC" w:rsidP="00A034BC">
      <w:pPr>
        <w:pStyle w:val="Vliotsikko2"/>
      </w:pPr>
      <w:r>
        <w:t xml:space="preserve">L.5.10 </w:t>
      </w:r>
      <w:r>
        <w:tab/>
        <w:t>TUOMARIKORTIN VOIMASSAOLON PIDENTÄMINEN</w:t>
      </w:r>
    </w:p>
    <w:p w14:paraId="26BD20FA" w14:textId="77777777" w:rsidR="00A034BC" w:rsidRDefault="00A034BC" w:rsidP="00A034BC">
      <w:pPr>
        <w:pStyle w:val="Negatiivinensisennys"/>
      </w:pPr>
      <w:r>
        <w:tab/>
        <w:t xml:space="preserve">Erityisten olosuhteiden vallitessa voi liittohallitus, kilpailuvaliokunnan suosituksesta, pidentää kaikkien tai yhden tuomarikorttikategorian tuomarikortit määräajaksi. Tällöin pidentyy vastaavasti myös umpeutuneiden korttien uusimisen tai korottamisen määräaika. </w:t>
      </w:r>
      <w:r w:rsidRPr="002C7BA8">
        <w:rPr>
          <w:color w:val="FF0000"/>
        </w:rPr>
        <w:t>Yksittäis</w:t>
      </w:r>
      <w:r>
        <w:rPr>
          <w:color w:val="FF0000"/>
        </w:rPr>
        <w:t>ten</w:t>
      </w:r>
      <w:r w:rsidRPr="002C7BA8">
        <w:rPr>
          <w:color w:val="FF0000"/>
        </w:rPr>
        <w:t xml:space="preserve"> tuomarikort</w:t>
      </w:r>
      <w:r>
        <w:rPr>
          <w:color w:val="FF0000"/>
        </w:rPr>
        <w:t>t</w:t>
      </w:r>
      <w:r w:rsidRPr="002C7BA8">
        <w:rPr>
          <w:color w:val="FF0000"/>
        </w:rPr>
        <w:t>i</w:t>
      </w:r>
      <w:r>
        <w:rPr>
          <w:color w:val="FF0000"/>
        </w:rPr>
        <w:t>e</w:t>
      </w:r>
      <w:r w:rsidRPr="002C7BA8">
        <w:rPr>
          <w:color w:val="FF0000"/>
        </w:rPr>
        <w:t xml:space="preserve">n tai </w:t>
      </w:r>
      <w:r>
        <w:rPr>
          <w:color w:val="FF0000"/>
        </w:rPr>
        <w:t xml:space="preserve">yksittäisen </w:t>
      </w:r>
      <w:r w:rsidRPr="002C7BA8">
        <w:rPr>
          <w:color w:val="FF0000"/>
        </w:rPr>
        <w:t xml:space="preserve">lajiryhmän tuomarikorttien voimassaolon pidentäminen ei ole </w:t>
      </w:r>
      <w:r>
        <w:rPr>
          <w:color w:val="FF0000"/>
        </w:rPr>
        <w:t>sallittua</w:t>
      </w:r>
      <w:r w:rsidRPr="002C7BA8">
        <w:rPr>
          <w:color w:val="FF0000"/>
        </w:rPr>
        <w:t xml:space="preserve">. </w:t>
      </w:r>
      <w:r>
        <w:t xml:space="preserve">Uusia kortteja ei </w:t>
      </w:r>
      <w:r w:rsidRPr="00481ADB">
        <w:rPr>
          <w:color w:val="FF0000"/>
        </w:rPr>
        <w:t xml:space="preserve">voimassaolon </w:t>
      </w:r>
      <w:r>
        <w:t xml:space="preserve">pidentämisen </w:t>
      </w:r>
      <w:proofErr w:type="gramStart"/>
      <w:r>
        <w:t>johdosta</w:t>
      </w:r>
      <w:proofErr w:type="gramEnd"/>
      <w:r>
        <w:t xml:space="preserve"> myönnetä, vaan vanhat tuomarikortit kelpaavat sellaisinaan. </w:t>
      </w:r>
      <w:r w:rsidRPr="001D1CC4">
        <w:rPr>
          <w:color w:val="FF0000"/>
        </w:rPr>
        <w:t xml:space="preserve">Sähköisten korttien </w:t>
      </w:r>
      <w:r>
        <w:rPr>
          <w:color w:val="FF0000"/>
        </w:rPr>
        <w:t xml:space="preserve">(meriittien) </w:t>
      </w:r>
      <w:r w:rsidRPr="001D1CC4">
        <w:rPr>
          <w:color w:val="FF0000"/>
        </w:rPr>
        <w:t>voimassaolo voidaan</w:t>
      </w:r>
      <w:r>
        <w:rPr>
          <w:color w:val="FF0000"/>
        </w:rPr>
        <w:t xml:space="preserve"> </w:t>
      </w:r>
      <w:r w:rsidRPr="001D1CC4">
        <w:rPr>
          <w:color w:val="FF0000"/>
        </w:rPr>
        <w:t>tarvittaessa päivittää Suomisportiin</w:t>
      </w:r>
      <w:r>
        <w:t xml:space="preserve">. </w:t>
      </w:r>
    </w:p>
    <w:p w14:paraId="7571800E" w14:textId="77777777" w:rsidR="00A034BC" w:rsidRDefault="00A034BC" w:rsidP="00863CB4">
      <w:pPr>
        <w:pStyle w:val="Negatiivinensisennys"/>
        <w:tabs>
          <w:tab w:val="clear" w:pos="1134"/>
          <w:tab w:val="left" w:pos="1361"/>
        </w:tabs>
        <w:spacing w:before="57"/>
        <w:ind w:left="1361" w:hanging="227"/>
      </w:pPr>
    </w:p>
    <w:sectPr w:rsidR="00A034BC" w:rsidSect="001149F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25A"/>
    <w:rsid w:val="00012A4F"/>
    <w:rsid w:val="000B325A"/>
    <w:rsid w:val="001149F5"/>
    <w:rsid w:val="00302A3A"/>
    <w:rsid w:val="00435737"/>
    <w:rsid w:val="004724B5"/>
    <w:rsid w:val="00574207"/>
    <w:rsid w:val="00647D24"/>
    <w:rsid w:val="00863CB4"/>
    <w:rsid w:val="00876BF8"/>
    <w:rsid w:val="0088522A"/>
    <w:rsid w:val="009501D8"/>
    <w:rsid w:val="00953EDA"/>
    <w:rsid w:val="00A034BC"/>
    <w:rsid w:val="00AC0CB0"/>
    <w:rsid w:val="00BA4272"/>
    <w:rsid w:val="00C61DD2"/>
    <w:rsid w:val="00C73633"/>
    <w:rsid w:val="00CC4C3A"/>
    <w:rsid w:val="00DC1460"/>
    <w:rsid w:val="00E2046A"/>
    <w:rsid w:val="00E30F02"/>
    <w:rsid w:val="00E44601"/>
    <w:rsid w:val="00ED358A"/>
  </w:rsids>
  <m:mathPr>
    <m:mathFont m:val="Cambria Math"/>
    <m:brkBin m:val="before"/>
    <m:brkBinSub m:val="--"/>
    <m:smallFrac m:val="0"/>
    <m:dispDef/>
    <m:lMargin m:val="0"/>
    <m:rMargin m:val="0"/>
    <m:defJc m:val="centerGroup"/>
    <m:wrapIndent m:val="1440"/>
    <m:intLim m:val="subSup"/>
    <m:naryLim m:val="undOvr"/>
  </m:mathPr>
  <w:themeFontLang w:val="fi-F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53130"/>
  <w15:chartTrackingRefBased/>
  <w15:docId w15:val="{4A34DBE1-8FA4-4654-B46E-E5D29A47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Negatiivinensisennys">
    <w:name w:val="Negatiivinen sisennys"/>
    <w:basedOn w:val="Normaali"/>
    <w:uiPriority w:val="99"/>
    <w:rsid w:val="000B325A"/>
    <w:pPr>
      <w:tabs>
        <w:tab w:val="left" w:pos="1134"/>
      </w:tabs>
      <w:autoSpaceDE w:val="0"/>
      <w:autoSpaceDN w:val="0"/>
      <w:adjustRightInd w:val="0"/>
      <w:spacing w:before="113" w:after="0" w:line="288" w:lineRule="auto"/>
      <w:ind w:left="1134" w:hanging="1134"/>
      <w:jc w:val="both"/>
      <w:textAlignment w:val="center"/>
    </w:pPr>
    <w:rPr>
      <w:rFonts w:ascii="Arial" w:hAnsi="Arial" w:cs="Arial"/>
      <w:color w:val="000000"/>
      <w:sz w:val="20"/>
      <w:szCs w:val="20"/>
      <w:lang w:val="fi-FI"/>
    </w:rPr>
  </w:style>
  <w:style w:type="paragraph" w:customStyle="1" w:styleId="Vliotsikko3">
    <w:name w:val="Väliotsikko 3"/>
    <w:basedOn w:val="Normaali"/>
    <w:uiPriority w:val="99"/>
    <w:rsid w:val="00012A4F"/>
    <w:pPr>
      <w:keepNext/>
      <w:keepLines/>
      <w:tabs>
        <w:tab w:val="left" w:pos="1134"/>
      </w:tabs>
      <w:autoSpaceDE w:val="0"/>
      <w:autoSpaceDN w:val="0"/>
      <w:adjustRightInd w:val="0"/>
      <w:spacing w:before="113" w:after="0" w:line="288" w:lineRule="auto"/>
      <w:ind w:left="1134" w:hanging="1134"/>
      <w:textAlignment w:val="center"/>
    </w:pPr>
    <w:rPr>
      <w:rFonts w:ascii="Arial" w:hAnsi="Arial" w:cs="Arial"/>
      <w:b/>
      <w:bCs/>
      <w:color w:val="0072B8"/>
      <w:sz w:val="20"/>
      <w:szCs w:val="20"/>
      <w:lang w:val="fi-FI"/>
    </w:rPr>
  </w:style>
  <w:style w:type="paragraph" w:customStyle="1" w:styleId="Sisennys1">
    <w:name w:val="Sisennys 1"/>
    <w:basedOn w:val="Negatiivinensisennys"/>
    <w:uiPriority w:val="99"/>
    <w:rsid w:val="009501D8"/>
    <w:pPr>
      <w:tabs>
        <w:tab w:val="clear" w:pos="1134"/>
        <w:tab w:val="left" w:pos="1417"/>
      </w:tabs>
      <w:ind w:left="1417" w:hanging="283"/>
    </w:pPr>
  </w:style>
  <w:style w:type="paragraph" w:customStyle="1" w:styleId="taulukot">
    <w:name w:val="taulukot"/>
    <w:basedOn w:val="Leipteksti"/>
    <w:next w:val="Leipteksti"/>
    <w:uiPriority w:val="99"/>
    <w:rsid w:val="009501D8"/>
    <w:pPr>
      <w:tabs>
        <w:tab w:val="right" w:pos="765"/>
        <w:tab w:val="right" w:pos="2324"/>
        <w:tab w:val="right" w:pos="3061"/>
        <w:tab w:val="right" w:pos="4706"/>
      </w:tabs>
      <w:autoSpaceDE w:val="0"/>
      <w:autoSpaceDN w:val="0"/>
      <w:adjustRightInd w:val="0"/>
      <w:spacing w:before="57" w:after="0" w:line="330" w:lineRule="atLeast"/>
      <w:textAlignment w:val="center"/>
    </w:pPr>
    <w:rPr>
      <w:rFonts w:ascii="Arial Narrow" w:hAnsi="Arial Narrow" w:cs="Arial Narrow"/>
      <w:color w:val="000000"/>
      <w:sz w:val="18"/>
      <w:szCs w:val="18"/>
      <w:lang w:val="fi-FI"/>
    </w:rPr>
  </w:style>
  <w:style w:type="paragraph" w:styleId="Leipteksti">
    <w:name w:val="Body Text"/>
    <w:basedOn w:val="Normaali"/>
    <w:link w:val="LeiptekstiChar"/>
    <w:uiPriority w:val="99"/>
    <w:semiHidden/>
    <w:unhideWhenUsed/>
    <w:rsid w:val="009501D8"/>
    <w:pPr>
      <w:spacing w:after="120"/>
    </w:pPr>
  </w:style>
  <w:style w:type="character" w:customStyle="1" w:styleId="LeiptekstiChar">
    <w:name w:val="Leipäteksti Char"/>
    <w:basedOn w:val="Kappaleenoletusfontti"/>
    <w:link w:val="Leipteksti"/>
    <w:uiPriority w:val="99"/>
    <w:semiHidden/>
    <w:rsid w:val="009501D8"/>
  </w:style>
  <w:style w:type="paragraph" w:customStyle="1" w:styleId="NoParagraphStyle">
    <w:name w:val="[No Paragraph Style]"/>
    <w:rsid w:val="00574207"/>
    <w:pPr>
      <w:autoSpaceDE w:val="0"/>
      <w:autoSpaceDN w:val="0"/>
      <w:adjustRightInd w:val="0"/>
      <w:spacing w:after="0" w:line="288" w:lineRule="auto"/>
      <w:textAlignment w:val="center"/>
    </w:pPr>
    <w:rPr>
      <w:rFonts w:ascii="Times New Roman"/>
      <w:color w:val="000000"/>
      <w:sz w:val="24"/>
      <w:szCs w:val="24"/>
    </w:rPr>
  </w:style>
  <w:style w:type="paragraph" w:styleId="Muutos">
    <w:name w:val="Revision"/>
    <w:hidden/>
    <w:uiPriority w:val="99"/>
    <w:semiHidden/>
    <w:rsid w:val="00AC0CB0"/>
    <w:pPr>
      <w:spacing w:after="0" w:line="240" w:lineRule="auto"/>
    </w:pPr>
  </w:style>
  <w:style w:type="paragraph" w:customStyle="1" w:styleId="Vliotsikko1">
    <w:name w:val="Väliotsikko 1"/>
    <w:basedOn w:val="Otsikko"/>
    <w:uiPriority w:val="99"/>
    <w:rsid w:val="00A034BC"/>
    <w:pPr>
      <w:keepNext/>
      <w:keepLines/>
      <w:tabs>
        <w:tab w:val="left" w:pos="1134"/>
      </w:tabs>
      <w:autoSpaceDE w:val="0"/>
      <w:autoSpaceDN w:val="0"/>
      <w:adjustRightInd w:val="0"/>
      <w:spacing w:before="340" w:line="288" w:lineRule="auto"/>
      <w:contextualSpacing w:val="0"/>
      <w:textAlignment w:val="center"/>
    </w:pPr>
    <w:rPr>
      <w:rFonts w:ascii="Arial" w:eastAsia="Times New Roman" w:hAnsi="Arial" w:cs="Arial"/>
      <w:b/>
      <w:bCs/>
      <w:caps/>
      <w:color w:val="0072B8"/>
      <w:spacing w:val="0"/>
      <w:kern w:val="0"/>
      <w:sz w:val="20"/>
      <w:szCs w:val="20"/>
      <w:lang w:val="fi-FI"/>
    </w:rPr>
  </w:style>
  <w:style w:type="paragraph" w:customStyle="1" w:styleId="Vliotsikko2">
    <w:name w:val="Väliotsikko 2"/>
    <w:basedOn w:val="Vliotsikko1"/>
    <w:uiPriority w:val="99"/>
    <w:rsid w:val="00A034BC"/>
    <w:pPr>
      <w:spacing w:before="227"/>
      <w:ind w:left="1134" w:hanging="1134"/>
    </w:pPr>
    <w:rPr>
      <w:caps w:val="0"/>
    </w:rPr>
  </w:style>
  <w:style w:type="paragraph" w:customStyle="1" w:styleId="liitenegatsis">
    <w:name w:val="liitenegatsis"/>
    <w:basedOn w:val="Negatiivinensisennys"/>
    <w:uiPriority w:val="99"/>
    <w:rsid w:val="00A034BC"/>
    <w:pPr>
      <w:tabs>
        <w:tab w:val="left" w:pos="2608"/>
        <w:tab w:val="left" w:pos="3912"/>
      </w:tabs>
    </w:pPr>
  </w:style>
  <w:style w:type="paragraph" w:customStyle="1" w:styleId="negatsisnro">
    <w:name w:val="negat sis nro"/>
    <w:basedOn w:val="Negatiivinensisennys"/>
    <w:uiPriority w:val="99"/>
    <w:rsid w:val="00A034BC"/>
    <w:pPr>
      <w:tabs>
        <w:tab w:val="left" w:pos="1361"/>
      </w:tabs>
      <w:ind w:left="1361" w:hanging="1361"/>
    </w:pPr>
  </w:style>
  <w:style w:type="character" w:customStyle="1" w:styleId="cf01">
    <w:name w:val="cf01"/>
    <w:basedOn w:val="Kappaleenoletusfontti"/>
    <w:rsid w:val="00A034BC"/>
    <w:rPr>
      <w:rFonts w:ascii="Segoe UI" w:hAnsi="Segoe UI" w:cs="Segoe UI" w:hint="default"/>
      <w:sz w:val="18"/>
      <w:szCs w:val="18"/>
    </w:rPr>
  </w:style>
  <w:style w:type="paragraph" w:styleId="Otsikko">
    <w:name w:val="Title"/>
    <w:basedOn w:val="Normaali"/>
    <w:next w:val="Normaali"/>
    <w:link w:val="OtsikkoChar"/>
    <w:uiPriority w:val="10"/>
    <w:qFormat/>
    <w:rsid w:val="00A034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A034B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4258</Words>
  <Characters>24273</Characters>
  <Application>Microsoft Office Word</Application>
  <DocSecurity>0</DocSecurity>
  <Lines>202</Lines>
  <Paragraphs>56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 Sjöblom</dc:creator>
  <cp:keywords/>
  <dc:description/>
  <cp:lastModifiedBy>Curt Sjöblom</cp:lastModifiedBy>
  <cp:revision>2</cp:revision>
  <dcterms:created xsi:type="dcterms:W3CDTF">2023-04-20T10:43:00Z</dcterms:created>
  <dcterms:modified xsi:type="dcterms:W3CDTF">2023-04-20T10:43:00Z</dcterms:modified>
</cp:coreProperties>
</file>