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A69E" w14:textId="77777777" w:rsidR="00922876" w:rsidRPr="00767249" w:rsidRDefault="00A77613">
      <w:pPr>
        <w:rPr>
          <w:rFonts w:ascii="Calibri" w:hAnsi="Calibri" w:cs="Calibri"/>
          <w:b/>
          <w:sz w:val="22"/>
          <w:szCs w:val="22"/>
        </w:rPr>
      </w:pPr>
      <w:r w:rsidRPr="00767249">
        <w:rPr>
          <w:rFonts w:ascii="Calibri" w:hAnsi="Calibri" w:cs="Calibri"/>
          <w:b/>
          <w:sz w:val="22"/>
          <w:szCs w:val="22"/>
        </w:rPr>
        <w:t>SUOMEN AMPUMAURHEILULIITTO RY</w:t>
      </w:r>
    </w:p>
    <w:p w14:paraId="16D7C61B" w14:textId="77777777" w:rsidR="00A77613" w:rsidRPr="00767249" w:rsidRDefault="00A77613">
      <w:pPr>
        <w:rPr>
          <w:rFonts w:ascii="Calibri" w:hAnsi="Calibri" w:cs="Calibri"/>
          <w:b/>
          <w:sz w:val="22"/>
          <w:szCs w:val="22"/>
        </w:rPr>
      </w:pPr>
    </w:p>
    <w:p w14:paraId="6ED7B0F4" w14:textId="49AA871F" w:rsidR="00A77613" w:rsidRPr="00767249" w:rsidRDefault="00CA0C4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YLIMÄÄRÄINEN </w:t>
      </w:r>
      <w:r w:rsidR="00A77613" w:rsidRPr="00767249">
        <w:rPr>
          <w:rFonts w:ascii="Calibri" w:hAnsi="Calibri" w:cs="Calibri"/>
          <w:b/>
          <w:sz w:val="22"/>
          <w:szCs w:val="22"/>
        </w:rPr>
        <w:t xml:space="preserve">LIITTOKOKOUS </w:t>
      </w:r>
    </w:p>
    <w:p w14:paraId="63AC74DA" w14:textId="77777777" w:rsidR="00A77613" w:rsidRDefault="00A77613">
      <w:pPr>
        <w:rPr>
          <w:rFonts w:ascii="Calibri" w:hAnsi="Calibri" w:cs="Calibri"/>
          <w:sz w:val="22"/>
          <w:szCs w:val="22"/>
        </w:rPr>
      </w:pPr>
    </w:p>
    <w:p w14:paraId="6A0BC4E8" w14:textId="10B2095A" w:rsidR="00A77613" w:rsidRDefault="00A776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Aika: </w:t>
      </w:r>
      <w:r>
        <w:rPr>
          <w:rFonts w:ascii="Calibri" w:hAnsi="Calibri" w:cs="Calibri"/>
          <w:sz w:val="22"/>
          <w:szCs w:val="22"/>
        </w:rPr>
        <w:tab/>
      </w:r>
      <w:r w:rsidR="00EC6B52">
        <w:rPr>
          <w:rFonts w:ascii="Calibri" w:hAnsi="Calibri" w:cs="Calibri"/>
          <w:sz w:val="22"/>
          <w:szCs w:val="22"/>
        </w:rPr>
        <w:t>2</w:t>
      </w:r>
      <w:r w:rsidR="00CA0C4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  <w:r w:rsidR="00CA0C4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CA0C4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klo 1</w:t>
      </w:r>
      <w:r w:rsidR="00CA0C4C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</w:t>
      </w:r>
      <w:r w:rsidR="00CA0C4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</w:p>
    <w:p w14:paraId="608DDFD5" w14:textId="7F390819" w:rsidR="00A77613" w:rsidRDefault="00A776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Paikka:</w:t>
      </w:r>
      <w:r w:rsidR="00767249">
        <w:rPr>
          <w:rFonts w:ascii="Calibri" w:hAnsi="Calibri" w:cs="Calibri"/>
          <w:sz w:val="22"/>
          <w:szCs w:val="22"/>
        </w:rPr>
        <w:tab/>
      </w:r>
      <w:r w:rsidR="00CA0C4C" w:rsidRPr="00E1250C">
        <w:rPr>
          <w:rFonts w:ascii="Calibri" w:hAnsi="Calibri" w:cs="Calibri"/>
          <w:sz w:val="22"/>
          <w:szCs w:val="22"/>
        </w:rPr>
        <w:t xml:space="preserve">Valimotie </w:t>
      </w:r>
      <w:r w:rsidR="00E1250C" w:rsidRPr="00E1250C">
        <w:rPr>
          <w:rFonts w:ascii="Calibri" w:hAnsi="Calibri" w:cs="Calibri"/>
          <w:sz w:val="22"/>
          <w:szCs w:val="22"/>
        </w:rPr>
        <w:t>8</w:t>
      </w:r>
      <w:r w:rsidR="00CA0C4C">
        <w:rPr>
          <w:rFonts w:ascii="Calibri" w:hAnsi="Calibri" w:cs="Calibri"/>
          <w:sz w:val="22"/>
          <w:szCs w:val="22"/>
        </w:rPr>
        <w:t>, 00380 Helsinki</w:t>
      </w:r>
      <w:r w:rsidR="00E1250C">
        <w:rPr>
          <w:rFonts w:ascii="Calibri" w:hAnsi="Calibri" w:cs="Calibri"/>
          <w:sz w:val="22"/>
          <w:szCs w:val="22"/>
        </w:rPr>
        <w:t>, myös etäosallistumismahdollisuus (</w:t>
      </w:r>
      <w:proofErr w:type="spellStart"/>
      <w:r w:rsidR="00E1250C">
        <w:rPr>
          <w:rFonts w:ascii="Calibri" w:hAnsi="Calibri" w:cs="Calibri"/>
          <w:sz w:val="22"/>
          <w:szCs w:val="22"/>
        </w:rPr>
        <w:t>Teams</w:t>
      </w:r>
      <w:proofErr w:type="spellEnd"/>
      <w:r w:rsidR="00E1250C">
        <w:rPr>
          <w:rFonts w:ascii="Calibri" w:hAnsi="Calibri" w:cs="Calibri"/>
          <w:sz w:val="22"/>
          <w:szCs w:val="22"/>
        </w:rPr>
        <w:t>)</w:t>
      </w:r>
    </w:p>
    <w:p w14:paraId="3DD0C944" w14:textId="77777777" w:rsidR="00922876" w:rsidRPr="005A7CE4" w:rsidRDefault="00922876">
      <w:pPr>
        <w:rPr>
          <w:rFonts w:ascii="Calibri" w:hAnsi="Calibri" w:cs="Calibri"/>
          <w:sz w:val="22"/>
          <w:szCs w:val="22"/>
        </w:rPr>
      </w:pPr>
    </w:p>
    <w:p w14:paraId="0DC61C35" w14:textId="77777777" w:rsidR="007E3968" w:rsidRDefault="007E3968">
      <w:pPr>
        <w:rPr>
          <w:rFonts w:ascii="Calibri" w:hAnsi="Calibri" w:cs="Calibri"/>
          <w:sz w:val="22"/>
          <w:szCs w:val="22"/>
        </w:rPr>
      </w:pPr>
    </w:p>
    <w:p w14:paraId="0434E351" w14:textId="77777777" w:rsidR="00767249" w:rsidRPr="005A7CE4" w:rsidRDefault="00767249">
      <w:pPr>
        <w:rPr>
          <w:rFonts w:ascii="Calibri" w:hAnsi="Calibri" w:cs="Calibri"/>
          <w:sz w:val="22"/>
          <w:szCs w:val="22"/>
        </w:rPr>
      </w:pPr>
    </w:p>
    <w:p w14:paraId="7C014787" w14:textId="77777777" w:rsidR="007E3968" w:rsidRPr="005A7CE4" w:rsidRDefault="007E3968">
      <w:p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ESITYSLISTA</w:t>
      </w:r>
    </w:p>
    <w:p w14:paraId="58221395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2E56199D" w14:textId="77777777" w:rsidR="007E3968" w:rsidRDefault="007E396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KOKOUKSEN AVAUS</w:t>
      </w:r>
    </w:p>
    <w:p w14:paraId="0CD150AA" w14:textId="77777777" w:rsidR="00E81639" w:rsidRDefault="00E81639" w:rsidP="00E81639">
      <w:pPr>
        <w:ind w:left="1305"/>
        <w:rPr>
          <w:rFonts w:ascii="Calibri" w:hAnsi="Calibri" w:cs="Calibri"/>
          <w:bCs/>
          <w:sz w:val="22"/>
          <w:szCs w:val="22"/>
        </w:rPr>
      </w:pPr>
    </w:p>
    <w:p w14:paraId="64033F45" w14:textId="7FCE7EFC" w:rsidR="00E81639" w:rsidRPr="001437F7" w:rsidRDefault="001437F7" w:rsidP="00E81639">
      <w:pPr>
        <w:ind w:left="1305"/>
        <w:rPr>
          <w:rFonts w:ascii="Calibri" w:hAnsi="Calibri" w:cs="Calibri"/>
          <w:bCs/>
          <w:sz w:val="22"/>
          <w:szCs w:val="22"/>
        </w:rPr>
      </w:pPr>
      <w:r w:rsidRPr="001437F7">
        <w:rPr>
          <w:rFonts w:ascii="Calibri" w:hAnsi="Calibri" w:cs="Calibri"/>
          <w:bCs/>
          <w:sz w:val="22"/>
          <w:szCs w:val="22"/>
        </w:rPr>
        <w:t xml:space="preserve">Kokouksen aluksi kuullaan Olympiakomitean järjestöpäällikkö </w:t>
      </w:r>
      <w:r w:rsidR="00E81639" w:rsidRPr="001437F7">
        <w:rPr>
          <w:rFonts w:ascii="Calibri" w:hAnsi="Calibri" w:cs="Calibri"/>
          <w:bCs/>
          <w:sz w:val="22"/>
          <w:szCs w:val="22"/>
        </w:rPr>
        <w:t>Rainer Anttilan puheenvuoro</w:t>
      </w:r>
      <w:r w:rsidRPr="001437F7">
        <w:rPr>
          <w:rFonts w:ascii="Calibri" w:hAnsi="Calibri" w:cs="Calibri"/>
          <w:bCs/>
          <w:sz w:val="22"/>
          <w:szCs w:val="22"/>
        </w:rPr>
        <w:t>.</w:t>
      </w:r>
    </w:p>
    <w:p w14:paraId="3320D104" w14:textId="77777777" w:rsidR="007E3968" w:rsidRPr="005A7CE4" w:rsidRDefault="007E3968" w:rsidP="00767249">
      <w:pPr>
        <w:rPr>
          <w:rFonts w:ascii="Calibri" w:hAnsi="Calibri" w:cs="Calibri"/>
          <w:sz w:val="22"/>
          <w:szCs w:val="22"/>
        </w:rPr>
      </w:pPr>
    </w:p>
    <w:p w14:paraId="0CFF5E33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3BCD728A" w14:textId="77777777" w:rsidR="007E3968" w:rsidRPr="005A7CE4" w:rsidRDefault="007E396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KOKOUKSEN JÄRJESTÄYTYMINEN</w:t>
      </w:r>
    </w:p>
    <w:p w14:paraId="53AFF1D2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1FDCEF64" w14:textId="77777777" w:rsidR="007E3968" w:rsidRPr="005A7CE4" w:rsidRDefault="007E3968">
      <w:pPr>
        <w:ind w:firstLine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Valitaan kokouksen</w:t>
      </w:r>
    </w:p>
    <w:p w14:paraId="79D88A98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puheenjohtaja</w:t>
      </w:r>
    </w:p>
    <w:p w14:paraId="0349DD10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sihteeri</w:t>
      </w:r>
    </w:p>
    <w:p w14:paraId="43B25B65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kaksi pöytäkirjantarkastajaa</w:t>
      </w:r>
    </w:p>
    <w:p w14:paraId="2C690E75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kaksi ääntenlaskijaa</w:t>
      </w:r>
    </w:p>
    <w:p w14:paraId="555C6409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54769CB0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6565E999" w14:textId="77777777" w:rsidR="007E3968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11BF6E5F" w14:textId="77777777" w:rsidR="00C4118F" w:rsidRPr="005A7CE4" w:rsidRDefault="00C4118F">
      <w:pPr>
        <w:ind w:left="1304"/>
        <w:rPr>
          <w:rFonts w:ascii="Calibri" w:hAnsi="Calibri" w:cs="Calibri"/>
          <w:sz w:val="22"/>
          <w:szCs w:val="22"/>
        </w:rPr>
      </w:pPr>
    </w:p>
    <w:p w14:paraId="77F9F98A" w14:textId="77777777" w:rsidR="00C4118F" w:rsidRPr="00C4118F" w:rsidRDefault="00C4118F" w:rsidP="00C4118F">
      <w:pPr>
        <w:rPr>
          <w:rFonts w:ascii="Calibri" w:hAnsi="Calibri" w:cs="Calibri"/>
          <w:b/>
          <w:sz w:val="22"/>
          <w:szCs w:val="22"/>
        </w:rPr>
      </w:pPr>
      <w:r w:rsidRPr="00C4118F">
        <w:rPr>
          <w:rFonts w:ascii="Calibri" w:hAnsi="Calibri" w:cs="Calibri"/>
          <w:b/>
          <w:sz w:val="22"/>
          <w:szCs w:val="22"/>
        </w:rPr>
        <w:t>3</w:t>
      </w:r>
      <w:r w:rsidRPr="00C4118F">
        <w:rPr>
          <w:rFonts w:ascii="Calibri" w:hAnsi="Calibri" w:cs="Calibri"/>
          <w:b/>
          <w:sz w:val="22"/>
          <w:szCs w:val="22"/>
        </w:rPr>
        <w:tab/>
        <w:t>LÄSNÄOLIJOIDEN TOTEAMINEN</w:t>
      </w:r>
    </w:p>
    <w:p w14:paraId="4BE72AD4" w14:textId="77777777" w:rsidR="00C4118F" w:rsidRDefault="00C4118F" w:rsidP="00C4118F">
      <w:pPr>
        <w:rPr>
          <w:rFonts w:ascii="Calibri" w:hAnsi="Calibri" w:cs="Calibri"/>
          <w:sz w:val="22"/>
          <w:szCs w:val="22"/>
        </w:rPr>
      </w:pPr>
    </w:p>
    <w:p w14:paraId="7E62DF0E" w14:textId="73C2CF64" w:rsidR="007E3968" w:rsidRDefault="00C4118F" w:rsidP="00C4118F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C4118F">
        <w:rPr>
          <w:rFonts w:ascii="Calibri" w:hAnsi="Calibri" w:cs="Calibri"/>
          <w:sz w:val="22"/>
          <w:szCs w:val="22"/>
        </w:rPr>
        <w:t>uoritetaan jäsenyhdistysten edustajien valtakirjojen tarkastus, todetaan edustettuina olevat jäsenyhdistykset ja näiden äänimäärät sekä vahvistetaan äänimääräluettelo ja todetaan läsnä olevat liittovaltuuston ja liittohallituksen jäsenet, kunniapuheenjohtaja</w:t>
      </w:r>
      <w:r w:rsidR="00972A79">
        <w:rPr>
          <w:rFonts w:ascii="Calibri" w:hAnsi="Calibri" w:cs="Calibri"/>
          <w:sz w:val="22"/>
          <w:szCs w:val="22"/>
        </w:rPr>
        <w:t>,</w:t>
      </w:r>
      <w:r w:rsidRPr="00C4118F">
        <w:rPr>
          <w:rFonts w:ascii="Calibri" w:hAnsi="Calibri" w:cs="Calibri"/>
          <w:sz w:val="22"/>
          <w:szCs w:val="22"/>
        </w:rPr>
        <w:t xml:space="preserve"> liiton toimihenkilöt</w:t>
      </w:r>
      <w:r w:rsidR="00972A79">
        <w:rPr>
          <w:rFonts w:ascii="Calibri" w:hAnsi="Calibri" w:cs="Calibri"/>
          <w:sz w:val="22"/>
          <w:szCs w:val="22"/>
        </w:rPr>
        <w:t xml:space="preserve"> sekä muut läsnäolo-oikeuden saaneet henkilöt</w:t>
      </w:r>
      <w:r>
        <w:rPr>
          <w:rFonts w:ascii="Calibri" w:hAnsi="Calibri" w:cs="Calibri"/>
          <w:sz w:val="22"/>
          <w:szCs w:val="22"/>
        </w:rPr>
        <w:t>.</w:t>
      </w:r>
    </w:p>
    <w:p w14:paraId="32140656" w14:textId="77777777" w:rsidR="00C4118F" w:rsidRDefault="00C4118F" w:rsidP="00C4118F">
      <w:pPr>
        <w:ind w:left="1304"/>
        <w:rPr>
          <w:rFonts w:ascii="Calibri" w:hAnsi="Calibri" w:cs="Calibri"/>
          <w:sz w:val="22"/>
          <w:szCs w:val="22"/>
        </w:rPr>
      </w:pPr>
    </w:p>
    <w:p w14:paraId="4543DA99" w14:textId="77777777" w:rsidR="00C4118F" w:rsidRPr="00C4118F" w:rsidRDefault="00C4118F" w:rsidP="00C4118F">
      <w:pPr>
        <w:ind w:left="1304"/>
        <w:rPr>
          <w:rFonts w:ascii="Calibri" w:hAnsi="Calibri" w:cs="Calibri"/>
          <w:b/>
          <w:sz w:val="22"/>
          <w:szCs w:val="22"/>
        </w:rPr>
      </w:pPr>
      <w:r w:rsidRPr="00C4118F">
        <w:rPr>
          <w:rFonts w:ascii="Calibri" w:hAnsi="Calibri" w:cs="Calibri"/>
          <w:b/>
          <w:sz w:val="22"/>
          <w:szCs w:val="22"/>
        </w:rPr>
        <w:t>Päätös:</w:t>
      </w:r>
    </w:p>
    <w:p w14:paraId="5725F2C0" w14:textId="77777777" w:rsidR="007E3968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65DEA16A" w14:textId="77777777" w:rsidR="00C4118F" w:rsidRPr="005A7CE4" w:rsidRDefault="00C4118F">
      <w:pPr>
        <w:ind w:left="1304"/>
        <w:rPr>
          <w:rFonts w:ascii="Calibri" w:hAnsi="Calibri" w:cs="Calibri"/>
          <w:sz w:val="22"/>
          <w:szCs w:val="22"/>
        </w:rPr>
      </w:pPr>
    </w:p>
    <w:p w14:paraId="28E34E67" w14:textId="77777777" w:rsidR="007E3968" w:rsidRPr="005A7CE4" w:rsidRDefault="00C4118F" w:rsidP="00C4118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 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LAILLISUUS JA PÄÄTÖSVALTAISUUS</w:t>
      </w:r>
    </w:p>
    <w:p w14:paraId="334398AA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43448407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SAL:n toimintasääntöjen mukaan SAL:n kokouksen kutsuu koolle liittohallitus.</w:t>
      </w:r>
    </w:p>
    <w:p w14:paraId="3689EB51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2192D91C" w14:textId="1C686350" w:rsidR="007E3968" w:rsidRDefault="00972A79" w:rsidP="00972A79">
      <w:pPr>
        <w:ind w:left="1304"/>
        <w:rPr>
          <w:rFonts w:ascii="Calibri" w:hAnsi="Calibri" w:cs="Calibri"/>
          <w:sz w:val="22"/>
          <w:szCs w:val="22"/>
        </w:rPr>
      </w:pPr>
      <w:r w:rsidRPr="00972A79">
        <w:rPr>
          <w:rFonts w:ascii="Calibri" w:hAnsi="Calibri" w:cs="Calibri"/>
          <w:sz w:val="22"/>
          <w:szCs w:val="22"/>
        </w:rPr>
        <w:t>Kokouskutsu lähetetään kirjallisena kullekin jäsenelle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jäsenluettelossa olevaan yhdyshenkilön sähköposti- tai postiosoitteeseen ja julkaistaan vähintään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neljä (4) viikkoa ennen kokousta liiton internetsivuilla sekä liittovaltuuston mahdollisesti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määräämällä muulla tavalla.</w:t>
      </w:r>
    </w:p>
    <w:p w14:paraId="5D5603D9" w14:textId="77777777" w:rsidR="00972A79" w:rsidRPr="005A7CE4" w:rsidRDefault="00972A79" w:rsidP="00972A79">
      <w:pPr>
        <w:ind w:left="1304"/>
        <w:rPr>
          <w:rFonts w:ascii="Calibri" w:hAnsi="Calibri" w:cs="Calibri"/>
          <w:sz w:val="22"/>
          <w:szCs w:val="22"/>
        </w:rPr>
      </w:pPr>
    </w:p>
    <w:p w14:paraId="24FB281A" w14:textId="46F041F4" w:rsidR="007E3968" w:rsidRDefault="006C68FC" w:rsidP="006C68FC">
      <w:pPr>
        <w:ind w:left="1304"/>
        <w:rPr>
          <w:rFonts w:ascii="Calibri" w:hAnsi="Calibri" w:cs="Calibri"/>
          <w:sz w:val="22"/>
          <w:szCs w:val="22"/>
        </w:rPr>
      </w:pPr>
      <w:r w:rsidRPr="006C68FC">
        <w:rPr>
          <w:rFonts w:ascii="Calibri" w:hAnsi="Calibri" w:cs="Calibri"/>
          <w:sz w:val="22"/>
          <w:szCs w:val="22"/>
        </w:rPr>
        <w:t>SAL:n kokouksen esityslista liitteineen julkaistaan SAL:n internetsivulla kokouskutsussa ilmoitetussa</w:t>
      </w:r>
      <w:r>
        <w:rPr>
          <w:rFonts w:ascii="Calibri" w:hAnsi="Calibri" w:cs="Calibri"/>
          <w:sz w:val="22"/>
          <w:szCs w:val="22"/>
        </w:rPr>
        <w:t xml:space="preserve"> </w:t>
      </w:r>
      <w:r w:rsidRPr="006C68FC">
        <w:rPr>
          <w:rFonts w:ascii="Calibri" w:hAnsi="Calibri" w:cs="Calibri"/>
          <w:sz w:val="22"/>
          <w:szCs w:val="22"/>
        </w:rPr>
        <w:t>osoitteessa viimeistään kaksi (2) viikkoa ennen kokousta.</w:t>
      </w:r>
    </w:p>
    <w:p w14:paraId="0A1F14E5" w14:textId="77777777" w:rsidR="006C68FC" w:rsidRPr="005A7CE4" w:rsidRDefault="006C68FC" w:rsidP="006C68FC">
      <w:pPr>
        <w:ind w:left="1304"/>
        <w:rPr>
          <w:rFonts w:ascii="Calibri" w:hAnsi="Calibri" w:cs="Calibri"/>
          <w:sz w:val="22"/>
          <w:szCs w:val="22"/>
        </w:rPr>
      </w:pPr>
    </w:p>
    <w:p w14:paraId="0479FE12" w14:textId="44920FDE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SAL:n </w:t>
      </w:r>
      <w:r w:rsidR="00CA0C4C">
        <w:rPr>
          <w:rFonts w:ascii="Calibri" w:hAnsi="Calibri" w:cs="Calibri"/>
          <w:sz w:val="22"/>
          <w:szCs w:val="22"/>
        </w:rPr>
        <w:t xml:space="preserve">ylimääräisestä </w:t>
      </w:r>
      <w:r w:rsidRPr="005A7CE4">
        <w:rPr>
          <w:rFonts w:ascii="Calibri" w:hAnsi="Calibri" w:cs="Calibri"/>
          <w:sz w:val="22"/>
          <w:szCs w:val="22"/>
        </w:rPr>
        <w:t xml:space="preserve">kokouksesta on </w:t>
      </w:r>
      <w:r w:rsidR="00F43D84">
        <w:rPr>
          <w:rFonts w:ascii="Calibri" w:hAnsi="Calibri" w:cs="Calibri"/>
          <w:sz w:val="22"/>
          <w:szCs w:val="22"/>
        </w:rPr>
        <w:t xml:space="preserve">lähetetty seuroille kirjallinen kutsu </w:t>
      </w:r>
      <w:r w:rsidR="008F0880">
        <w:rPr>
          <w:rFonts w:ascii="Calibri" w:hAnsi="Calibri" w:cs="Calibri"/>
          <w:sz w:val="22"/>
          <w:szCs w:val="22"/>
        </w:rPr>
        <w:t>2</w:t>
      </w:r>
      <w:r w:rsidR="00CA0C4C">
        <w:rPr>
          <w:rFonts w:ascii="Calibri" w:hAnsi="Calibri" w:cs="Calibri"/>
          <w:sz w:val="22"/>
          <w:szCs w:val="22"/>
        </w:rPr>
        <w:t>3</w:t>
      </w:r>
      <w:r w:rsidR="00F43D84">
        <w:rPr>
          <w:rFonts w:ascii="Calibri" w:hAnsi="Calibri" w:cs="Calibri"/>
          <w:sz w:val="22"/>
          <w:szCs w:val="22"/>
        </w:rPr>
        <w:t>.</w:t>
      </w:r>
      <w:r w:rsidR="00CA0C4C">
        <w:rPr>
          <w:rFonts w:ascii="Calibri" w:hAnsi="Calibri" w:cs="Calibri"/>
          <w:sz w:val="22"/>
          <w:szCs w:val="22"/>
        </w:rPr>
        <w:t>4</w:t>
      </w:r>
      <w:r w:rsidR="00F43D84"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CA0C4C">
        <w:rPr>
          <w:rFonts w:ascii="Calibri" w:hAnsi="Calibri" w:cs="Calibri"/>
          <w:sz w:val="22"/>
          <w:szCs w:val="22"/>
        </w:rPr>
        <w:t>5</w:t>
      </w:r>
      <w:r w:rsidR="00F43D84">
        <w:rPr>
          <w:rFonts w:ascii="Calibri" w:hAnsi="Calibri" w:cs="Calibri"/>
          <w:sz w:val="22"/>
          <w:szCs w:val="22"/>
        </w:rPr>
        <w:t xml:space="preserve">. Kokouksen esityslista liitteineen on </w:t>
      </w:r>
      <w:r w:rsidR="00972A79">
        <w:rPr>
          <w:rFonts w:ascii="Calibri" w:hAnsi="Calibri" w:cs="Calibri"/>
          <w:sz w:val="22"/>
          <w:szCs w:val="22"/>
        </w:rPr>
        <w:t>julkaistu SAL:n nettisivuilla</w:t>
      </w:r>
      <w:r w:rsidR="00F43D84">
        <w:rPr>
          <w:rFonts w:ascii="Calibri" w:hAnsi="Calibri" w:cs="Calibri"/>
          <w:sz w:val="22"/>
          <w:szCs w:val="22"/>
        </w:rPr>
        <w:t xml:space="preserve"> </w:t>
      </w:r>
      <w:r w:rsidR="003F3462" w:rsidRPr="003F3462">
        <w:rPr>
          <w:rFonts w:ascii="Calibri" w:hAnsi="Calibri" w:cs="Calibri"/>
          <w:sz w:val="22"/>
          <w:szCs w:val="22"/>
        </w:rPr>
        <w:t>7</w:t>
      </w:r>
      <w:r w:rsidR="00F43D84" w:rsidRPr="003F3462">
        <w:rPr>
          <w:rFonts w:ascii="Calibri" w:hAnsi="Calibri" w:cs="Calibri"/>
          <w:sz w:val="22"/>
          <w:szCs w:val="22"/>
        </w:rPr>
        <w:t>.</w:t>
      </w:r>
      <w:r w:rsidR="003F3462" w:rsidRPr="003F3462">
        <w:rPr>
          <w:rFonts w:ascii="Calibri" w:hAnsi="Calibri" w:cs="Calibri"/>
          <w:sz w:val="22"/>
          <w:szCs w:val="22"/>
        </w:rPr>
        <w:t>5</w:t>
      </w:r>
      <w:r w:rsidR="00F43D84" w:rsidRPr="003F3462">
        <w:rPr>
          <w:rFonts w:ascii="Calibri" w:hAnsi="Calibri" w:cs="Calibri"/>
          <w:sz w:val="22"/>
          <w:szCs w:val="22"/>
        </w:rPr>
        <w:t>.</w:t>
      </w:r>
      <w:r w:rsidR="00F43D84">
        <w:rPr>
          <w:rFonts w:ascii="Calibri" w:hAnsi="Calibri" w:cs="Calibri"/>
          <w:sz w:val="22"/>
          <w:szCs w:val="22"/>
        </w:rPr>
        <w:t>20</w:t>
      </w:r>
      <w:r w:rsidR="008F0880">
        <w:rPr>
          <w:rFonts w:ascii="Calibri" w:hAnsi="Calibri" w:cs="Calibri"/>
          <w:sz w:val="22"/>
          <w:szCs w:val="22"/>
        </w:rPr>
        <w:t>2</w:t>
      </w:r>
      <w:r w:rsidR="00CA0C4C">
        <w:rPr>
          <w:rFonts w:ascii="Calibri" w:hAnsi="Calibri" w:cs="Calibri"/>
          <w:sz w:val="22"/>
          <w:szCs w:val="22"/>
        </w:rPr>
        <w:t>5</w:t>
      </w:r>
      <w:r w:rsidR="00F43D84">
        <w:rPr>
          <w:rFonts w:ascii="Calibri" w:hAnsi="Calibri" w:cs="Calibri"/>
          <w:sz w:val="22"/>
          <w:szCs w:val="22"/>
        </w:rPr>
        <w:t xml:space="preserve">. </w:t>
      </w:r>
    </w:p>
    <w:p w14:paraId="5714AA5E" w14:textId="77777777" w:rsidR="007E3968" w:rsidRPr="005A7CE4" w:rsidRDefault="007E3968" w:rsidP="00F43D84">
      <w:pPr>
        <w:rPr>
          <w:rFonts w:ascii="Calibri" w:hAnsi="Calibri" w:cs="Calibri"/>
          <w:sz w:val="22"/>
          <w:szCs w:val="22"/>
        </w:rPr>
      </w:pPr>
    </w:p>
    <w:p w14:paraId="4ED8A9F8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68FD766B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EB4D337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A17D7D8" w14:textId="77777777" w:rsidR="007E3968" w:rsidRPr="005A7CE4" w:rsidRDefault="00F43D84" w:rsidP="00F43D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TYÖJÄRJESTYS</w:t>
      </w:r>
    </w:p>
    <w:p w14:paraId="5FC064C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72E6913C" w14:textId="2966C874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Esitetään, että kokouksen työjärjestyksenä käytetään </w:t>
      </w:r>
      <w:r w:rsidR="003F3462" w:rsidRPr="003F3462">
        <w:rPr>
          <w:rFonts w:ascii="Calibri" w:hAnsi="Calibri" w:cs="Calibri"/>
          <w:sz w:val="22"/>
          <w:szCs w:val="22"/>
        </w:rPr>
        <w:t>7</w:t>
      </w:r>
      <w:r w:rsidR="00482051" w:rsidRPr="003F3462">
        <w:rPr>
          <w:rFonts w:ascii="Calibri" w:hAnsi="Calibri" w:cs="Calibri"/>
          <w:sz w:val="22"/>
          <w:szCs w:val="22"/>
        </w:rPr>
        <w:t>.</w:t>
      </w:r>
      <w:r w:rsidR="003F3462" w:rsidRPr="003F3462">
        <w:rPr>
          <w:rFonts w:ascii="Calibri" w:hAnsi="Calibri" w:cs="Calibri"/>
          <w:sz w:val="22"/>
          <w:szCs w:val="22"/>
        </w:rPr>
        <w:t>5</w:t>
      </w:r>
      <w:r w:rsidR="00482051" w:rsidRPr="003F3462">
        <w:rPr>
          <w:rFonts w:ascii="Calibri" w:hAnsi="Calibri" w:cs="Calibri"/>
          <w:sz w:val="22"/>
          <w:szCs w:val="22"/>
        </w:rPr>
        <w:t>.20</w:t>
      </w:r>
      <w:r w:rsidR="008F0880" w:rsidRPr="003F3462">
        <w:rPr>
          <w:rFonts w:ascii="Calibri" w:hAnsi="Calibri" w:cs="Calibri"/>
          <w:sz w:val="22"/>
          <w:szCs w:val="22"/>
        </w:rPr>
        <w:t>2</w:t>
      </w:r>
      <w:r w:rsidR="00CA0C4C" w:rsidRPr="003F3462">
        <w:rPr>
          <w:rFonts w:ascii="Calibri" w:hAnsi="Calibri" w:cs="Calibri"/>
          <w:sz w:val="22"/>
          <w:szCs w:val="22"/>
        </w:rPr>
        <w:t>5</w:t>
      </w:r>
      <w:r w:rsidRPr="003F3462">
        <w:rPr>
          <w:rFonts w:ascii="Calibri" w:hAnsi="Calibri" w:cs="Calibri"/>
          <w:sz w:val="22"/>
          <w:szCs w:val="22"/>
        </w:rPr>
        <w:t xml:space="preserve"> </w:t>
      </w:r>
      <w:r w:rsidR="00EB0408">
        <w:rPr>
          <w:rFonts w:ascii="Calibri" w:hAnsi="Calibri" w:cs="Calibri"/>
          <w:sz w:val="22"/>
          <w:szCs w:val="22"/>
        </w:rPr>
        <w:t>SAL:n nettisivuilla julkaistua</w:t>
      </w:r>
      <w:r w:rsidRPr="005A7CE4">
        <w:rPr>
          <w:rFonts w:ascii="Calibri" w:hAnsi="Calibri" w:cs="Calibri"/>
          <w:sz w:val="22"/>
          <w:szCs w:val="22"/>
        </w:rPr>
        <w:t xml:space="preserve"> SAL:n </w:t>
      </w:r>
      <w:r w:rsidR="00CA0C4C">
        <w:rPr>
          <w:rFonts w:ascii="Calibri" w:hAnsi="Calibri" w:cs="Calibri"/>
          <w:sz w:val="22"/>
          <w:szCs w:val="22"/>
        </w:rPr>
        <w:t xml:space="preserve">ylimääräisen </w:t>
      </w:r>
      <w:r w:rsidRPr="005A7CE4">
        <w:rPr>
          <w:rFonts w:ascii="Calibri" w:hAnsi="Calibri" w:cs="Calibri"/>
          <w:sz w:val="22"/>
          <w:szCs w:val="22"/>
        </w:rPr>
        <w:t>kokouksen esityslistaa.</w:t>
      </w:r>
    </w:p>
    <w:p w14:paraId="125EA96E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4969389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11D1DF5C" w14:textId="77777777" w:rsidR="00E16301" w:rsidRPr="005A7CE4" w:rsidRDefault="00E16301" w:rsidP="00747368">
      <w:pPr>
        <w:rPr>
          <w:rFonts w:ascii="Calibri" w:hAnsi="Calibri" w:cs="Calibri"/>
          <w:sz w:val="22"/>
          <w:szCs w:val="22"/>
        </w:rPr>
      </w:pPr>
    </w:p>
    <w:p w14:paraId="3B7275B5" w14:textId="77777777" w:rsidR="00E16301" w:rsidRPr="005A7CE4" w:rsidRDefault="00E16301">
      <w:pPr>
        <w:ind w:left="1304" w:hanging="1304"/>
        <w:rPr>
          <w:rFonts w:ascii="Calibri" w:hAnsi="Calibri" w:cs="Calibri"/>
          <w:sz w:val="22"/>
          <w:szCs w:val="22"/>
        </w:rPr>
      </w:pPr>
    </w:p>
    <w:p w14:paraId="311A7DD1" w14:textId="0A3D12A7" w:rsidR="007E3968" w:rsidRPr="005A7CE4" w:rsidRDefault="00C45EA5" w:rsidP="00C45EA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 </w:t>
      </w:r>
      <w:r>
        <w:rPr>
          <w:rFonts w:ascii="Calibri" w:hAnsi="Calibri" w:cs="Calibri"/>
          <w:b/>
          <w:sz w:val="22"/>
          <w:szCs w:val="22"/>
        </w:rPr>
        <w:tab/>
      </w:r>
      <w:r w:rsidR="00E81639">
        <w:rPr>
          <w:rFonts w:ascii="Calibri" w:hAnsi="Calibri" w:cs="Calibri"/>
          <w:b/>
          <w:sz w:val="22"/>
          <w:szCs w:val="22"/>
        </w:rPr>
        <w:t>ALUETOIM</w:t>
      </w:r>
      <w:r w:rsidR="002769DB">
        <w:rPr>
          <w:rFonts w:ascii="Calibri" w:hAnsi="Calibri" w:cs="Calibri"/>
          <w:b/>
          <w:sz w:val="22"/>
          <w:szCs w:val="22"/>
        </w:rPr>
        <w:t>I</w:t>
      </w:r>
      <w:r w:rsidR="00E81639">
        <w:rPr>
          <w:rFonts w:ascii="Calibri" w:hAnsi="Calibri" w:cs="Calibri"/>
          <w:b/>
          <w:sz w:val="22"/>
          <w:szCs w:val="22"/>
        </w:rPr>
        <w:t>N</w:t>
      </w:r>
      <w:r w:rsidR="00354A2B">
        <w:rPr>
          <w:rFonts w:ascii="Calibri" w:hAnsi="Calibri" w:cs="Calibri"/>
          <w:b/>
          <w:sz w:val="22"/>
          <w:szCs w:val="22"/>
        </w:rPr>
        <w:t>TA JA SEN JÄRJESTÄMINEN TULEVAISUUDESSA</w:t>
      </w:r>
    </w:p>
    <w:p w14:paraId="6059855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655CCF84" w14:textId="312F6347" w:rsidR="007E3968" w:rsidRDefault="007E65B3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Liittokokous 2024 päätti, että aluetoiminnassa siirrytään keskitettyyn malliin. Mallin yksityiskohtainen versio haluttiin laatia laajassa yhteistyössä. Avoimen kyselyn ja käynnistetyn työryhmätyöskentelyn </w:t>
      </w:r>
      <w:r w:rsidRPr="001437F7">
        <w:rPr>
          <w:rFonts w:ascii="Calibri" w:hAnsi="Calibri" w:cs="Calibri"/>
          <w:sz w:val="22"/>
          <w:szCs w:val="22"/>
        </w:rPr>
        <w:t>myötä ylimääräiselle liittokokoukselle esitellään uu</w:t>
      </w:r>
      <w:r w:rsidR="00354A2B" w:rsidRPr="001437F7">
        <w:rPr>
          <w:rFonts w:ascii="Calibri" w:hAnsi="Calibri" w:cs="Calibri"/>
          <w:sz w:val="22"/>
          <w:szCs w:val="22"/>
        </w:rPr>
        <w:t>den</w:t>
      </w:r>
      <w:r w:rsidRPr="001437F7">
        <w:rPr>
          <w:rFonts w:ascii="Calibri" w:hAnsi="Calibri" w:cs="Calibri"/>
          <w:sz w:val="22"/>
          <w:szCs w:val="22"/>
        </w:rPr>
        <w:t xml:space="preserve"> keskitet</w:t>
      </w:r>
      <w:r w:rsidR="00354A2B" w:rsidRPr="001437F7">
        <w:rPr>
          <w:rFonts w:ascii="Calibri" w:hAnsi="Calibri" w:cs="Calibri"/>
          <w:sz w:val="22"/>
          <w:szCs w:val="22"/>
        </w:rPr>
        <w:t>yn</w:t>
      </w:r>
      <w:r w:rsidRPr="001437F7">
        <w:rPr>
          <w:rFonts w:ascii="Calibri" w:hAnsi="Calibri" w:cs="Calibri"/>
          <w:sz w:val="22"/>
          <w:szCs w:val="22"/>
        </w:rPr>
        <w:t xml:space="preserve"> malli</w:t>
      </w:r>
      <w:r w:rsidR="00354A2B" w:rsidRPr="001437F7">
        <w:rPr>
          <w:rFonts w:ascii="Calibri" w:hAnsi="Calibri" w:cs="Calibri"/>
          <w:sz w:val="22"/>
          <w:szCs w:val="22"/>
        </w:rPr>
        <w:t>n toteutustapa</w:t>
      </w:r>
      <w:r w:rsidRPr="006F221E">
        <w:rPr>
          <w:rFonts w:ascii="Calibri" w:hAnsi="Calibri" w:cs="Calibri"/>
          <w:sz w:val="22"/>
          <w:szCs w:val="22"/>
        </w:rPr>
        <w:t xml:space="preserve">, jonka liittohallitus on hyväksynyt. </w:t>
      </w:r>
      <w:r w:rsidR="00F80EAB">
        <w:rPr>
          <w:rFonts w:ascii="Calibri" w:hAnsi="Calibri" w:cs="Calibri"/>
          <w:sz w:val="22"/>
          <w:szCs w:val="22"/>
        </w:rPr>
        <w:t>LIITE 1</w:t>
      </w:r>
    </w:p>
    <w:p w14:paraId="0C80EFBA" w14:textId="77777777" w:rsidR="006F221E" w:rsidRDefault="006F221E">
      <w:pPr>
        <w:ind w:left="1304"/>
        <w:rPr>
          <w:rFonts w:ascii="Calibri" w:hAnsi="Calibri" w:cs="Calibri"/>
          <w:sz w:val="22"/>
          <w:szCs w:val="22"/>
        </w:rPr>
      </w:pPr>
    </w:p>
    <w:p w14:paraId="04A5CD53" w14:textId="3736168F" w:rsidR="006F221E" w:rsidRPr="005A7CE4" w:rsidRDefault="006F221E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Seurojen lähettämä kirje tausta-aineistoksi, LIITE 2. Seurojen lähettämän kirjeen asiat on mahdollisuuksien mukaan otettu tarkastelussa huomioon.</w:t>
      </w:r>
    </w:p>
    <w:p w14:paraId="3491D94A" w14:textId="77777777" w:rsidR="007E3968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60EE804F" w14:textId="7105FE7F" w:rsidR="00354A2B" w:rsidRDefault="00354A2B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Hallitus esittää, että aluetoiminta tulevaisuudessa järjestetään aiemman liittokokouksen päätöksen mukaisesti.</w:t>
      </w:r>
    </w:p>
    <w:p w14:paraId="3D84E91E" w14:textId="77777777" w:rsidR="007E65B3" w:rsidRPr="005A7CE4" w:rsidRDefault="007E65B3">
      <w:pPr>
        <w:ind w:left="1304"/>
        <w:rPr>
          <w:rFonts w:ascii="Calibri" w:hAnsi="Calibri" w:cs="Calibri"/>
          <w:sz w:val="22"/>
          <w:szCs w:val="22"/>
        </w:rPr>
      </w:pPr>
    </w:p>
    <w:p w14:paraId="5A49B9A8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ab/>
      </w:r>
      <w:r w:rsidRPr="005A7CE4">
        <w:rPr>
          <w:rFonts w:ascii="Calibri" w:hAnsi="Calibri" w:cs="Calibri"/>
          <w:b/>
          <w:sz w:val="22"/>
          <w:szCs w:val="22"/>
        </w:rPr>
        <w:t>Päätös</w:t>
      </w:r>
      <w:r w:rsidRPr="005A7CE4">
        <w:rPr>
          <w:rFonts w:ascii="Calibri" w:hAnsi="Calibri" w:cs="Calibri"/>
          <w:sz w:val="22"/>
          <w:szCs w:val="22"/>
        </w:rPr>
        <w:t>:</w:t>
      </w:r>
    </w:p>
    <w:p w14:paraId="7878C7BA" w14:textId="77777777" w:rsidR="00A5009A" w:rsidRPr="005A7CE4" w:rsidRDefault="00A5009A" w:rsidP="00747368">
      <w:pPr>
        <w:rPr>
          <w:rFonts w:ascii="Calibri" w:hAnsi="Calibri" w:cs="Calibri"/>
          <w:sz w:val="22"/>
          <w:szCs w:val="22"/>
        </w:rPr>
      </w:pPr>
    </w:p>
    <w:p w14:paraId="4C932F91" w14:textId="77777777" w:rsidR="00A5009A" w:rsidRPr="005A7CE4" w:rsidRDefault="00A5009A">
      <w:pPr>
        <w:ind w:left="1304" w:hanging="1304"/>
        <w:rPr>
          <w:rFonts w:ascii="Calibri" w:hAnsi="Calibri" w:cs="Calibri"/>
          <w:sz w:val="22"/>
          <w:szCs w:val="22"/>
        </w:rPr>
      </w:pPr>
    </w:p>
    <w:p w14:paraId="4594B766" w14:textId="6FA164F9" w:rsidR="007E3968" w:rsidRPr="005A7CE4" w:rsidRDefault="00C45EA5" w:rsidP="00C45EA5">
      <w:pPr>
        <w:ind w:left="1304" w:hanging="130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 </w:t>
      </w:r>
      <w:r>
        <w:rPr>
          <w:rFonts w:ascii="Calibri" w:hAnsi="Calibri" w:cs="Calibri"/>
          <w:b/>
          <w:sz w:val="22"/>
          <w:szCs w:val="22"/>
        </w:rPr>
        <w:tab/>
      </w:r>
      <w:r w:rsidR="00E81639">
        <w:rPr>
          <w:rFonts w:ascii="Calibri" w:hAnsi="Calibri" w:cs="Calibri"/>
          <w:b/>
          <w:sz w:val="22"/>
          <w:szCs w:val="22"/>
        </w:rPr>
        <w:t>TOIMINTASÄÄNNÖT</w:t>
      </w:r>
    </w:p>
    <w:p w14:paraId="754CA93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1CFFA325" w14:textId="505F6A9E" w:rsidR="00692D13" w:rsidRDefault="00692D13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Liittokokouksen 2024 päätöksen mukaisesti hallitus on valmistellut muutoksia toimintasääntöihin, jotta säännöt saadaan liittokokouksessa päätetyn organisaatiomuutoksen mukaisiksi. </w:t>
      </w:r>
    </w:p>
    <w:p w14:paraId="03FBED12" w14:textId="77777777" w:rsidR="00692D13" w:rsidRDefault="00692D13">
      <w:pPr>
        <w:ind w:left="1304"/>
        <w:rPr>
          <w:rFonts w:ascii="Calibri" w:hAnsi="Calibri" w:cs="Calibri"/>
          <w:sz w:val="22"/>
          <w:szCs w:val="22"/>
        </w:rPr>
      </w:pPr>
    </w:p>
    <w:p w14:paraId="5242163F" w14:textId="0CC35F9D" w:rsidR="00692D13" w:rsidRDefault="00692D13">
      <w:pPr>
        <w:ind w:left="1304"/>
        <w:rPr>
          <w:rFonts w:ascii="Calibri" w:hAnsi="Calibri" w:cs="Calibri"/>
          <w:sz w:val="22"/>
          <w:szCs w:val="22"/>
        </w:rPr>
      </w:pPr>
      <w:r w:rsidRPr="001437F7">
        <w:rPr>
          <w:rFonts w:ascii="Calibri" w:hAnsi="Calibri" w:cs="Calibri"/>
          <w:sz w:val="22"/>
          <w:szCs w:val="22"/>
        </w:rPr>
        <w:t>Säännöistä on tehty kaksi vaihtoehtoista versiota, joista toisessa on yksinkertaistettu organisaatiorakennetta poistamalla valtuustomalli ja siirtymällä suoriin liittokokouksiin</w:t>
      </w:r>
      <w:r w:rsidR="00F80EAB" w:rsidRPr="001437F7">
        <w:rPr>
          <w:rFonts w:ascii="Calibri" w:hAnsi="Calibri" w:cs="Calibri"/>
          <w:sz w:val="22"/>
          <w:szCs w:val="22"/>
        </w:rPr>
        <w:t xml:space="preserve"> (LIITTEET </w:t>
      </w:r>
      <w:r w:rsidR="006F221E">
        <w:rPr>
          <w:rFonts w:ascii="Calibri" w:hAnsi="Calibri" w:cs="Calibri"/>
          <w:sz w:val="22"/>
          <w:szCs w:val="22"/>
        </w:rPr>
        <w:t>3</w:t>
      </w:r>
      <w:r w:rsidR="00F80EAB" w:rsidRPr="001437F7">
        <w:rPr>
          <w:rFonts w:ascii="Calibri" w:hAnsi="Calibri" w:cs="Calibri"/>
          <w:sz w:val="22"/>
          <w:szCs w:val="22"/>
        </w:rPr>
        <w:t>-</w:t>
      </w:r>
      <w:r w:rsidR="006F221E">
        <w:rPr>
          <w:rFonts w:ascii="Calibri" w:hAnsi="Calibri" w:cs="Calibri"/>
          <w:sz w:val="22"/>
          <w:szCs w:val="22"/>
        </w:rPr>
        <w:t>4</w:t>
      </w:r>
      <w:r w:rsidR="00F80EAB" w:rsidRPr="001437F7">
        <w:rPr>
          <w:rFonts w:ascii="Calibri" w:hAnsi="Calibri" w:cs="Calibri"/>
          <w:sz w:val="22"/>
          <w:szCs w:val="22"/>
        </w:rPr>
        <w:t>).</w:t>
      </w:r>
    </w:p>
    <w:p w14:paraId="7B91F091" w14:textId="77777777" w:rsidR="004859CE" w:rsidRPr="001437F7" w:rsidRDefault="004859CE">
      <w:pPr>
        <w:ind w:left="1304"/>
        <w:rPr>
          <w:rFonts w:ascii="Calibri" w:hAnsi="Calibri" w:cs="Calibri"/>
          <w:sz w:val="22"/>
          <w:szCs w:val="22"/>
        </w:rPr>
      </w:pPr>
    </w:p>
    <w:p w14:paraId="73E82C34" w14:textId="304E57D5" w:rsidR="00042521" w:rsidRPr="006F221E" w:rsidRDefault="004859CE">
      <w:pPr>
        <w:ind w:left="1304"/>
        <w:rPr>
          <w:rFonts w:ascii="Calibri" w:hAnsi="Calibri" w:cs="Calibri"/>
          <w:sz w:val="22"/>
          <w:szCs w:val="22"/>
        </w:rPr>
      </w:pPr>
      <w:r w:rsidRPr="006F221E">
        <w:rPr>
          <w:rFonts w:ascii="Calibri" w:hAnsi="Calibri" w:cs="Calibri"/>
          <w:sz w:val="22"/>
          <w:szCs w:val="22"/>
        </w:rPr>
        <w:t>Liittoh</w:t>
      </w:r>
      <w:r w:rsidR="00042521" w:rsidRPr="006F221E">
        <w:rPr>
          <w:rFonts w:ascii="Calibri" w:hAnsi="Calibri" w:cs="Calibri"/>
          <w:sz w:val="22"/>
          <w:szCs w:val="22"/>
        </w:rPr>
        <w:t xml:space="preserve">allituksen </w:t>
      </w:r>
      <w:r w:rsidR="006F221E" w:rsidRPr="006F221E">
        <w:rPr>
          <w:rFonts w:ascii="Calibri" w:hAnsi="Calibri" w:cs="Calibri"/>
          <w:sz w:val="22"/>
          <w:szCs w:val="22"/>
        </w:rPr>
        <w:t>yksimielinen</w:t>
      </w:r>
      <w:r w:rsidR="00042521" w:rsidRPr="006F221E">
        <w:rPr>
          <w:rFonts w:ascii="Calibri" w:hAnsi="Calibri" w:cs="Calibri"/>
          <w:sz w:val="22"/>
          <w:szCs w:val="22"/>
        </w:rPr>
        <w:t xml:space="preserve"> esitys </w:t>
      </w:r>
      <w:r w:rsidRPr="006F221E">
        <w:rPr>
          <w:rFonts w:ascii="Calibri" w:hAnsi="Calibri" w:cs="Calibri"/>
          <w:sz w:val="22"/>
          <w:szCs w:val="22"/>
        </w:rPr>
        <w:t xml:space="preserve">kahdesta vaihtoehdosta </w:t>
      </w:r>
      <w:r w:rsidR="00042521" w:rsidRPr="006F221E">
        <w:rPr>
          <w:rFonts w:ascii="Calibri" w:hAnsi="Calibri" w:cs="Calibri"/>
          <w:sz w:val="22"/>
          <w:szCs w:val="22"/>
        </w:rPr>
        <w:t xml:space="preserve">on </w:t>
      </w:r>
      <w:r w:rsidR="006F221E" w:rsidRPr="006F221E">
        <w:rPr>
          <w:rFonts w:ascii="Calibri" w:hAnsi="Calibri" w:cs="Calibri"/>
          <w:sz w:val="22"/>
          <w:szCs w:val="22"/>
        </w:rPr>
        <w:t>liite 3.</w:t>
      </w:r>
    </w:p>
    <w:p w14:paraId="35ADCC44" w14:textId="77777777" w:rsidR="007E3968" w:rsidRPr="005A7CE4" w:rsidRDefault="007E3968" w:rsidP="002769DB">
      <w:pPr>
        <w:rPr>
          <w:rFonts w:ascii="Calibri" w:hAnsi="Calibri" w:cs="Calibri"/>
          <w:sz w:val="22"/>
          <w:szCs w:val="22"/>
        </w:rPr>
      </w:pPr>
    </w:p>
    <w:p w14:paraId="046FB24E" w14:textId="1CF109E4" w:rsidR="007E3968" w:rsidRPr="009F1E31" w:rsidRDefault="007E3968" w:rsidP="009F1E31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4C180E7C" w14:textId="77777777" w:rsidR="007E3968" w:rsidRPr="005A7CE4" w:rsidRDefault="007E3968" w:rsidP="00C45EA5">
      <w:pPr>
        <w:rPr>
          <w:rFonts w:ascii="Calibri" w:hAnsi="Calibri" w:cs="Calibri"/>
          <w:sz w:val="22"/>
          <w:szCs w:val="22"/>
        </w:rPr>
      </w:pPr>
    </w:p>
    <w:p w14:paraId="363F10DF" w14:textId="70C367A6" w:rsidR="00E81639" w:rsidRPr="005A7CE4" w:rsidRDefault="00E81639" w:rsidP="00E8163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8 </w:t>
      </w:r>
      <w:r>
        <w:rPr>
          <w:rFonts w:ascii="Calibri" w:hAnsi="Calibri" w:cs="Calibri"/>
          <w:b/>
          <w:sz w:val="22"/>
          <w:szCs w:val="22"/>
        </w:rPr>
        <w:tab/>
        <w:t>ÄÄNESTYS- JA VAALIJÄRJESTYS</w:t>
      </w:r>
    </w:p>
    <w:p w14:paraId="2C770B7C" w14:textId="77777777" w:rsidR="00E81639" w:rsidRPr="005A7CE4" w:rsidRDefault="00E81639" w:rsidP="00E81639">
      <w:pPr>
        <w:rPr>
          <w:rFonts w:ascii="Calibri" w:hAnsi="Calibri" w:cs="Calibri"/>
          <w:sz w:val="22"/>
          <w:szCs w:val="22"/>
        </w:rPr>
      </w:pPr>
    </w:p>
    <w:p w14:paraId="2B58C513" w14:textId="59597B99" w:rsidR="00692D13" w:rsidRDefault="00692D13" w:rsidP="00692D13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Liittokokouksen 2024 päätöksen mukaisesti hallitus on valmistellut muutoksia äänestys- ja vaalijärjestykseen, jotta ne saadaan liittokokouksessa päätetyn organisaatiomuutoksen mukaisiksi.</w:t>
      </w:r>
    </w:p>
    <w:p w14:paraId="531A5FDC" w14:textId="77777777" w:rsidR="00042521" w:rsidRDefault="00042521" w:rsidP="00692D13">
      <w:pPr>
        <w:ind w:left="1304"/>
        <w:rPr>
          <w:rFonts w:ascii="Calibri" w:hAnsi="Calibri" w:cs="Calibri"/>
          <w:sz w:val="22"/>
          <w:szCs w:val="22"/>
        </w:rPr>
      </w:pPr>
    </w:p>
    <w:p w14:paraId="549FD598" w14:textId="2BE204A5" w:rsidR="00042521" w:rsidRPr="004859CE" w:rsidRDefault="00042521" w:rsidP="00042521">
      <w:pPr>
        <w:ind w:left="1304"/>
        <w:rPr>
          <w:rFonts w:ascii="Calibri" w:hAnsi="Calibri" w:cs="Calibri"/>
          <w:sz w:val="22"/>
          <w:szCs w:val="22"/>
        </w:rPr>
      </w:pPr>
      <w:r w:rsidRPr="004859CE">
        <w:rPr>
          <w:rFonts w:ascii="Calibri" w:hAnsi="Calibri" w:cs="Calibri"/>
          <w:sz w:val="22"/>
          <w:szCs w:val="22"/>
        </w:rPr>
        <w:t>Äänestys- ja vaalijärjestyksestä on tehty kaksi vaihtoehtoista versiota, joista</w:t>
      </w:r>
      <w:r w:rsidR="006F221E">
        <w:rPr>
          <w:rFonts w:ascii="Calibri" w:hAnsi="Calibri" w:cs="Calibri"/>
          <w:sz w:val="22"/>
          <w:szCs w:val="22"/>
        </w:rPr>
        <w:t xml:space="preserve"> hallitus esittää valittavaksi edellisen kohdan 7 </w:t>
      </w:r>
      <w:r w:rsidR="00E1250C">
        <w:rPr>
          <w:rFonts w:ascii="Calibri" w:hAnsi="Calibri" w:cs="Calibri"/>
          <w:sz w:val="22"/>
          <w:szCs w:val="22"/>
        </w:rPr>
        <w:t xml:space="preserve">päätöksen mukaisen organisaatiomallin mukaista versiota. </w:t>
      </w:r>
      <w:r w:rsidR="00F80EAB" w:rsidRPr="004859CE">
        <w:rPr>
          <w:rFonts w:ascii="Calibri" w:hAnsi="Calibri" w:cs="Calibri"/>
          <w:sz w:val="22"/>
          <w:szCs w:val="22"/>
        </w:rPr>
        <w:t>(LIITTEET 5</w:t>
      </w:r>
      <w:r w:rsidR="00E1250C">
        <w:rPr>
          <w:rFonts w:ascii="Calibri" w:hAnsi="Calibri" w:cs="Calibri"/>
          <w:sz w:val="22"/>
          <w:szCs w:val="22"/>
        </w:rPr>
        <w:t>-6</w:t>
      </w:r>
      <w:r w:rsidR="00F80EAB" w:rsidRPr="004859CE">
        <w:rPr>
          <w:rFonts w:ascii="Calibri" w:hAnsi="Calibri" w:cs="Calibri"/>
          <w:sz w:val="22"/>
          <w:szCs w:val="22"/>
        </w:rPr>
        <w:t>).</w:t>
      </w:r>
    </w:p>
    <w:p w14:paraId="21FD29B5" w14:textId="77777777" w:rsidR="00E81639" w:rsidRPr="005A7CE4" w:rsidRDefault="00E81639" w:rsidP="00E1250C">
      <w:pPr>
        <w:rPr>
          <w:rFonts w:ascii="Calibri" w:hAnsi="Calibri" w:cs="Calibri"/>
          <w:sz w:val="22"/>
          <w:szCs w:val="22"/>
        </w:rPr>
      </w:pPr>
    </w:p>
    <w:p w14:paraId="0835CA84" w14:textId="77777777" w:rsidR="00E81639" w:rsidRPr="005A7CE4" w:rsidRDefault="00E81639" w:rsidP="00E81639">
      <w:pPr>
        <w:ind w:left="1304" w:hanging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ab/>
      </w:r>
      <w:r w:rsidRPr="005A7CE4">
        <w:rPr>
          <w:rFonts w:ascii="Calibri" w:hAnsi="Calibri" w:cs="Calibri"/>
          <w:b/>
          <w:sz w:val="22"/>
          <w:szCs w:val="22"/>
        </w:rPr>
        <w:t>Päätös</w:t>
      </w:r>
      <w:r w:rsidRPr="005A7CE4">
        <w:rPr>
          <w:rFonts w:ascii="Calibri" w:hAnsi="Calibri" w:cs="Calibri"/>
          <w:sz w:val="22"/>
          <w:szCs w:val="22"/>
        </w:rPr>
        <w:t>:</w:t>
      </w:r>
    </w:p>
    <w:p w14:paraId="51F09512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261F16EC" w14:textId="333607FA" w:rsidR="00692D13" w:rsidRDefault="002769DB" w:rsidP="00692D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9</w:t>
      </w:r>
      <w:r>
        <w:rPr>
          <w:rFonts w:ascii="Calibri" w:hAnsi="Calibri" w:cs="Calibri"/>
          <w:b/>
          <w:sz w:val="22"/>
          <w:szCs w:val="22"/>
        </w:rPr>
        <w:tab/>
        <w:t>ALUETOIMINNAN SÄÄNNÖT</w:t>
      </w:r>
    </w:p>
    <w:p w14:paraId="369B3E31" w14:textId="77777777" w:rsidR="002769DB" w:rsidRDefault="002769DB" w:rsidP="002769DB">
      <w:pPr>
        <w:ind w:left="1304"/>
        <w:rPr>
          <w:rFonts w:ascii="Calibri" w:hAnsi="Calibri" w:cs="Calibri"/>
          <w:b/>
          <w:sz w:val="22"/>
          <w:szCs w:val="22"/>
        </w:rPr>
      </w:pPr>
    </w:p>
    <w:p w14:paraId="58D0CB77" w14:textId="11B1A1CC" w:rsidR="002769DB" w:rsidRPr="00E1250C" w:rsidRDefault="004859CE" w:rsidP="002769DB">
      <w:pPr>
        <w:ind w:left="1304"/>
        <w:rPr>
          <w:rFonts w:ascii="Calibri" w:hAnsi="Calibri" w:cs="Calibri"/>
          <w:sz w:val="22"/>
          <w:szCs w:val="22"/>
        </w:rPr>
      </w:pPr>
      <w:r w:rsidRPr="00E1250C">
        <w:rPr>
          <w:rFonts w:ascii="Calibri" w:hAnsi="Calibri" w:cs="Calibri"/>
          <w:sz w:val="22"/>
          <w:szCs w:val="22"/>
        </w:rPr>
        <w:t>Liittoh</w:t>
      </w:r>
      <w:r w:rsidR="002769DB" w:rsidRPr="00E1250C">
        <w:rPr>
          <w:rFonts w:ascii="Calibri" w:hAnsi="Calibri" w:cs="Calibri"/>
          <w:sz w:val="22"/>
          <w:szCs w:val="22"/>
        </w:rPr>
        <w:t>allitus esittää, että nykyisten aluetoiminnan sääntöjen voimassaolo päätetään</w:t>
      </w:r>
      <w:r w:rsidR="00993FC0" w:rsidRPr="00E1250C">
        <w:rPr>
          <w:rFonts w:ascii="Calibri" w:hAnsi="Calibri" w:cs="Calibri"/>
          <w:sz w:val="22"/>
          <w:szCs w:val="22"/>
        </w:rPr>
        <w:t xml:space="preserve">, sillä uudessa organisaatiossa tarve niille lakkaa. </w:t>
      </w:r>
    </w:p>
    <w:p w14:paraId="45C1359E" w14:textId="5D1A8A3E" w:rsidR="002769DB" w:rsidRDefault="002769DB" w:rsidP="00692D13">
      <w:pPr>
        <w:rPr>
          <w:rFonts w:ascii="Calibri" w:hAnsi="Calibri" w:cs="Calibri"/>
          <w:b/>
          <w:sz w:val="22"/>
          <w:szCs w:val="22"/>
        </w:rPr>
      </w:pPr>
    </w:p>
    <w:p w14:paraId="38154E84" w14:textId="3575A9C1" w:rsidR="002769DB" w:rsidRDefault="002769DB" w:rsidP="00692D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Päätös:</w:t>
      </w:r>
    </w:p>
    <w:p w14:paraId="0D1E9411" w14:textId="77777777" w:rsidR="007E3968" w:rsidRPr="005A7CE4" w:rsidRDefault="007E3968" w:rsidP="00354A2B">
      <w:pPr>
        <w:rPr>
          <w:rFonts w:ascii="Calibri" w:hAnsi="Calibri" w:cs="Calibri"/>
          <w:sz w:val="22"/>
          <w:szCs w:val="22"/>
        </w:rPr>
      </w:pPr>
    </w:p>
    <w:p w14:paraId="692307D8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7FF0E818" w14:textId="5FCE97E4" w:rsidR="007E3968" w:rsidRPr="005A7CE4" w:rsidRDefault="00F80EAB" w:rsidP="000E1746">
      <w:pPr>
        <w:ind w:left="1304" w:hanging="130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354A2B">
        <w:rPr>
          <w:rFonts w:ascii="Calibri" w:hAnsi="Calibri" w:cs="Calibri"/>
          <w:b/>
          <w:sz w:val="22"/>
          <w:szCs w:val="22"/>
        </w:rPr>
        <w:t>0</w:t>
      </w:r>
      <w:r w:rsidR="00E86571"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LIITTOVALTUUSTON JÄSENTEN VA</w:t>
      </w:r>
      <w:r w:rsidR="000E1746">
        <w:rPr>
          <w:rFonts w:ascii="Calibri" w:hAnsi="Calibri" w:cs="Calibri"/>
          <w:b/>
          <w:sz w:val="22"/>
          <w:szCs w:val="22"/>
        </w:rPr>
        <w:t>HVISTAMINEN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SAL:</w:t>
      </w:r>
      <w:r w:rsidR="00E86571">
        <w:rPr>
          <w:rFonts w:ascii="Calibri" w:hAnsi="Calibri" w:cs="Calibri"/>
          <w:b/>
          <w:sz w:val="22"/>
          <w:szCs w:val="22"/>
        </w:rPr>
        <w:t>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TOIMINTASÄÄNTÖJEN MUKAISESTI</w:t>
      </w:r>
    </w:p>
    <w:p w14:paraId="5804DFDF" w14:textId="77777777" w:rsidR="007E3968" w:rsidRDefault="007E3968">
      <w:pPr>
        <w:rPr>
          <w:rFonts w:ascii="Calibri" w:hAnsi="Calibri" w:cs="Calibri"/>
          <w:sz w:val="22"/>
          <w:szCs w:val="22"/>
        </w:rPr>
      </w:pPr>
    </w:p>
    <w:p w14:paraId="100AC98D" w14:textId="71C87027" w:rsidR="00E81639" w:rsidRDefault="00E81639" w:rsidP="00E86571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Liittovaltuuston jäsenet ja varajäsenet kaudeksi </w:t>
      </w:r>
      <w:proofErr w:type="gramStart"/>
      <w:r>
        <w:rPr>
          <w:rFonts w:ascii="Calibri" w:hAnsi="Calibri" w:cs="Calibri"/>
          <w:sz w:val="22"/>
          <w:szCs w:val="22"/>
        </w:rPr>
        <w:t>2025-2026</w:t>
      </w:r>
      <w:proofErr w:type="gramEnd"/>
      <w:r>
        <w:rPr>
          <w:rFonts w:ascii="Calibri" w:hAnsi="Calibri" w:cs="Calibri"/>
          <w:sz w:val="22"/>
          <w:szCs w:val="22"/>
        </w:rPr>
        <w:t xml:space="preserve"> vahvistettiin sääntömääräisessä SAL:n kokouksessa lokakuussa 2024. Kuitenkin Lapin alueen edustajaa ei saatu vahvistettua, sillä alue ei ollut valinnut jäsentä ja varajäsentä. Lisäksi </w:t>
      </w:r>
      <w:r w:rsidRPr="00E81639">
        <w:rPr>
          <w:rFonts w:ascii="Calibri" w:hAnsi="Calibri" w:cs="Calibri"/>
          <w:sz w:val="22"/>
          <w:szCs w:val="22"/>
        </w:rPr>
        <w:t xml:space="preserve">Svenska </w:t>
      </w:r>
      <w:proofErr w:type="spellStart"/>
      <w:r w:rsidRPr="00E81639">
        <w:rPr>
          <w:rFonts w:ascii="Calibri" w:hAnsi="Calibri" w:cs="Calibri"/>
          <w:sz w:val="22"/>
          <w:szCs w:val="22"/>
        </w:rPr>
        <w:t>Finlands</w:t>
      </w:r>
      <w:proofErr w:type="spellEnd"/>
      <w:r w:rsidRPr="00E8163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1639">
        <w:rPr>
          <w:rFonts w:ascii="Calibri" w:hAnsi="Calibri" w:cs="Calibri"/>
          <w:sz w:val="22"/>
          <w:szCs w:val="22"/>
        </w:rPr>
        <w:t>Sportsskytteförbund</w:t>
      </w:r>
      <w:proofErr w:type="spellEnd"/>
      <w:r>
        <w:rPr>
          <w:rFonts w:ascii="Calibri" w:hAnsi="Calibri" w:cs="Calibri"/>
          <w:sz w:val="22"/>
          <w:szCs w:val="22"/>
        </w:rPr>
        <w:t xml:space="preserve"> on esittänyt liittokokouksessa valitun yhdistyksen edustajana toimivan jäsenen vaihtamista. </w:t>
      </w:r>
      <w:r w:rsidRPr="00E81639">
        <w:rPr>
          <w:rFonts w:ascii="Calibri" w:hAnsi="Calibri" w:cs="Calibri"/>
          <w:sz w:val="22"/>
          <w:szCs w:val="22"/>
        </w:rPr>
        <w:t xml:space="preserve">Syy </w:t>
      </w:r>
      <w:proofErr w:type="gramStart"/>
      <w:r w:rsidRPr="00E81639">
        <w:rPr>
          <w:rFonts w:ascii="Calibri" w:hAnsi="Calibri" w:cs="Calibri"/>
          <w:sz w:val="22"/>
          <w:szCs w:val="22"/>
        </w:rPr>
        <w:t>on</w:t>
      </w:r>
      <w:proofErr w:type="gramEnd"/>
      <w:r w:rsidRPr="00E81639">
        <w:rPr>
          <w:rFonts w:ascii="Calibri" w:hAnsi="Calibri" w:cs="Calibri"/>
          <w:sz w:val="22"/>
          <w:szCs w:val="22"/>
        </w:rPr>
        <w:t xml:space="preserve"> että </w:t>
      </w:r>
      <w:proofErr w:type="spellStart"/>
      <w:r w:rsidRPr="00E81639">
        <w:rPr>
          <w:rFonts w:ascii="Calibri" w:hAnsi="Calibri" w:cs="Calibri"/>
          <w:sz w:val="22"/>
          <w:szCs w:val="22"/>
        </w:rPr>
        <w:t>SFS:än</w:t>
      </w:r>
      <w:proofErr w:type="spellEnd"/>
      <w:r w:rsidRPr="00E81639">
        <w:rPr>
          <w:rFonts w:ascii="Calibri" w:hAnsi="Calibri" w:cs="Calibri"/>
          <w:sz w:val="22"/>
          <w:szCs w:val="22"/>
        </w:rPr>
        <w:t xml:space="preserve"> puheenjohtaja on vaihtunut syksyn kokouksen jälkeen ja perinteisesti </w:t>
      </w:r>
      <w:proofErr w:type="spellStart"/>
      <w:r w:rsidRPr="00E81639">
        <w:rPr>
          <w:rFonts w:ascii="Calibri" w:hAnsi="Calibri" w:cs="Calibri"/>
          <w:sz w:val="22"/>
          <w:szCs w:val="22"/>
        </w:rPr>
        <w:t>SFS:än</w:t>
      </w:r>
      <w:proofErr w:type="spellEnd"/>
      <w:r w:rsidRPr="00E81639">
        <w:rPr>
          <w:rFonts w:ascii="Calibri" w:hAnsi="Calibri" w:cs="Calibri"/>
          <w:sz w:val="22"/>
          <w:szCs w:val="22"/>
        </w:rPr>
        <w:t xml:space="preserve"> jäsenenä liittovaltuustossa on toiminut </w:t>
      </w:r>
      <w:r>
        <w:rPr>
          <w:rFonts w:ascii="Calibri" w:hAnsi="Calibri" w:cs="Calibri"/>
          <w:sz w:val="22"/>
          <w:szCs w:val="22"/>
        </w:rPr>
        <w:t xml:space="preserve">yhdistyksen </w:t>
      </w:r>
      <w:r w:rsidRPr="00E81639">
        <w:rPr>
          <w:rFonts w:ascii="Calibri" w:hAnsi="Calibri" w:cs="Calibri"/>
          <w:sz w:val="22"/>
          <w:szCs w:val="22"/>
        </w:rPr>
        <w:t>puheenjohtaja.</w:t>
      </w:r>
    </w:p>
    <w:p w14:paraId="1C308BFD" w14:textId="77777777" w:rsidR="00E81639" w:rsidRDefault="00E81639" w:rsidP="00E86571">
      <w:pPr>
        <w:ind w:left="1304" w:firstLine="1"/>
        <w:rPr>
          <w:rFonts w:ascii="Calibri" w:hAnsi="Calibri" w:cs="Calibri"/>
          <w:sz w:val="22"/>
          <w:szCs w:val="22"/>
        </w:rPr>
      </w:pPr>
    </w:p>
    <w:p w14:paraId="44B1437F" w14:textId="19EA338C" w:rsidR="00EA79F7" w:rsidRDefault="00556FAE" w:rsidP="00EA79F7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Liittohallitus esittää, että SAL:n toimintasääntöjen 16 §:n nojalla jäljellä olevaksi valtuustokaudeksi</w:t>
      </w:r>
      <w:r w:rsidR="00692D13">
        <w:rPr>
          <w:rFonts w:ascii="Calibri" w:hAnsi="Calibri" w:cs="Calibri"/>
          <w:sz w:val="22"/>
          <w:szCs w:val="22"/>
        </w:rPr>
        <w:t xml:space="preserve"> kalenterivuoden 2026 loppuun</w:t>
      </w:r>
      <w:r>
        <w:rPr>
          <w:rFonts w:ascii="Calibri" w:hAnsi="Calibri" w:cs="Calibri"/>
          <w:sz w:val="22"/>
          <w:szCs w:val="22"/>
        </w:rPr>
        <w:t xml:space="preserve"> vahvistetaan Lapin alueelle yksi liittovaltuuston jäsen ja tälle henkilökohtainen varajäsen Lapin alueen esityksen mukaisesti</w:t>
      </w:r>
      <w:r w:rsidR="003F3462">
        <w:rPr>
          <w:rFonts w:ascii="Calibri" w:hAnsi="Calibri" w:cs="Calibri"/>
          <w:sz w:val="22"/>
          <w:szCs w:val="22"/>
        </w:rPr>
        <w:t>: jäsen Mika Tikkanen, varajäsen Reijo Alkku.</w:t>
      </w:r>
      <w:r>
        <w:rPr>
          <w:rFonts w:ascii="Calibri" w:hAnsi="Calibri" w:cs="Calibri"/>
          <w:sz w:val="22"/>
          <w:szCs w:val="22"/>
        </w:rPr>
        <w:t xml:space="preserve"> Edelleen liittohallitus esittää, että SFS:n esityksestä </w:t>
      </w:r>
      <w:r w:rsidR="00692D13">
        <w:rPr>
          <w:rFonts w:ascii="Calibri" w:hAnsi="Calibri" w:cs="Calibri"/>
          <w:sz w:val="22"/>
          <w:szCs w:val="22"/>
        </w:rPr>
        <w:t>SFS:n jäseneksi liittovaltuustossa vaihdetaan Anders Holm</w:t>
      </w:r>
      <w:r w:rsidR="003F3462">
        <w:rPr>
          <w:rFonts w:ascii="Calibri" w:hAnsi="Calibri" w:cs="Calibri"/>
          <w:sz w:val="22"/>
          <w:szCs w:val="22"/>
        </w:rPr>
        <w:t>b</w:t>
      </w:r>
      <w:r w:rsidR="00692D13">
        <w:rPr>
          <w:rFonts w:ascii="Calibri" w:hAnsi="Calibri" w:cs="Calibri"/>
          <w:sz w:val="22"/>
          <w:szCs w:val="22"/>
        </w:rPr>
        <w:t xml:space="preserve">ergin tilalle uusi puheenjohtaja Claes Björksten. Varajäsenenä jatkaa Rolf Nilsson. </w:t>
      </w:r>
    </w:p>
    <w:p w14:paraId="2D4969EE" w14:textId="77777777" w:rsidR="00EA79F7" w:rsidRDefault="00EA79F7" w:rsidP="00EA79F7">
      <w:pPr>
        <w:ind w:left="1304" w:firstLine="1"/>
        <w:rPr>
          <w:rFonts w:ascii="Calibri" w:hAnsi="Calibri" w:cs="Calibri"/>
          <w:sz w:val="22"/>
          <w:szCs w:val="22"/>
        </w:rPr>
      </w:pPr>
    </w:p>
    <w:p w14:paraId="4595D65F" w14:textId="217276C2" w:rsidR="00EA79F7" w:rsidRDefault="00EA79F7" w:rsidP="00EA79F7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Jos liittokokous on kohdassa 7 hyväksynyt toimintasäännöt, joissa ei ole liittovaltuustorakennetta, on tämä kohta tarpeeton esityslistalla. </w:t>
      </w:r>
    </w:p>
    <w:p w14:paraId="26580A7C" w14:textId="77777777" w:rsidR="00E16301" w:rsidRPr="005A7CE4" w:rsidRDefault="00E16301" w:rsidP="00692D13">
      <w:pPr>
        <w:rPr>
          <w:rFonts w:ascii="Calibri" w:hAnsi="Calibri" w:cs="Calibri"/>
          <w:sz w:val="22"/>
          <w:szCs w:val="22"/>
        </w:rPr>
      </w:pPr>
    </w:p>
    <w:p w14:paraId="1A96FF94" w14:textId="77777777" w:rsidR="007E3968" w:rsidRDefault="007E3968" w:rsidP="00E86571">
      <w:pPr>
        <w:ind w:firstLine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3AE6924D" w14:textId="77777777" w:rsidR="00462C9A" w:rsidRPr="005A7CE4" w:rsidRDefault="00462C9A" w:rsidP="002769DB">
      <w:pPr>
        <w:rPr>
          <w:rFonts w:ascii="Calibri" w:hAnsi="Calibri" w:cs="Calibri"/>
          <w:sz w:val="22"/>
          <w:szCs w:val="22"/>
        </w:rPr>
      </w:pPr>
    </w:p>
    <w:p w14:paraId="1CFBCEB6" w14:textId="77777777" w:rsidR="002E0CA4" w:rsidRPr="005A7CE4" w:rsidRDefault="002E0CA4">
      <w:pPr>
        <w:ind w:left="1304" w:hanging="1304"/>
        <w:rPr>
          <w:rFonts w:ascii="Calibri" w:hAnsi="Calibri" w:cs="Calibri"/>
          <w:sz w:val="22"/>
          <w:szCs w:val="22"/>
        </w:rPr>
      </w:pPr>
    </w:p>
    <w:p w14:paraId="0335CC73" w14:textId="57EEB3FB" w:rsidR="007E3968" w:rsidRPr="005A7CE4" w:rsidRDefault="005A7CE4" w:rsidP="004968D0">
      <w:p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1</w:t>
      </w:r>
      <w:r w:rsidR="00F80EAB">
        <w:rPr>
          <w:rFonts w:ascii="Calibri" w:hAnsi="Calibri" w:cs="Calibri"/>
          <w:b/>
          <w:sz w:val="22"/>
          <w:szCs w:val="22"/>
        </w:rPr>
        <w:t>1</w:t>
      </w:r>
      <w:r w:rsidR="004968D0" w:rsidRPr="005A7CE4"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PÄÄTTÄMINEN</w:t>
      </w:r>
    </w:p>
    <w:p w14:paraId="41F11153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699AC716" w14:textId="4448169E" w:rsidR="007E3968" w:rsidRPr="005A7CE4" w:rsidRDefault="0074736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EBA0462" w14:textId="77777777" w:rsidR="007E3968" w:rsidRPr="005A7CE4" w:rsidRDefault="007E3968" w:rsidP="009F1E31">
      <w:pPr>
        <w:rPr>
          <w:rFonts w:ascii="Calibri" w:hAnsi="Calibri" w:cs="Calibri"/>
          <w:sz w:val="22"/>
          <w:szCs w:val="22"/>
        </w:rPr>
      </w:pPr>
    </w:p>
    <w:sectPr w:rsidR="007E3968" w:rsidRPr="005A7CE4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28C9"/>
    <w:multiLevelType w:val="singleLevel"/>
    <w:tmpl w:val="E13A206A"/>
    <w:lvl w:ilvl="0">
      <w:start w:val="1"/>
      <w:numFmt w:val="decimal"/>
      <w:lvlText w:val="%1."/>
      <w:lvlJc w:val="left"/>
      <w:pPr>
        <w:tabs>
          <w:tab w:val="num" w:pos="2609"/>
        </w:tabs>
        <w:ind w:left="2609" w:hanging="1305"/>
      </w:pPr>
      <w:rPr>
        <w:rFonts w:hint="default"/>
      </w:rPr>
    </w:lvl>
  </w:abstractNum>
  <w:abstractNum w:abstractNumId="1" w15:restartNumberingAfterBreak="0">
    <w:nsid w:val="494F2B56"/>
    <w:multiLevelType w:val="singleLevel"/>
    <w:tmpl w:val="9EBCF9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C30EB6"/>
    <w:multiLevelType w:val="singleLevel"/>
    <w:tmpl w:val="22AEBDC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 w16cid:durableId="505217767">
    <w:abstractNumId w:val="2"/>
  </w:num>
  <w:num w:numId="2" w16cid:durableId="928655563">
    <w:abstractNumId w:val="1"/>
  </w:num>
  <w:num w:numId="3" w16cid:durableId="15080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F2"/>
    <w:rsid w:val="00042521"/>
    <w:rsid w:val="000467A9"/>
    <w:rsid w:val="000A3D1C"/>
    <w:rsid w:val="000D2ECB"/>
    <w:rsid w:val="000E1746"/>
    <w:rsid w:val="00116141"/>
    <w:rsid w:val="001437F7"/>
    <w:rsid w:val="002078CD"/>
    <w:rsid w:val="002769DB"/>
    <w:rsid w:val="00293878"/>
    <w:rsid w:val="002B4B85"/>
    <w:rsid w:val="002E0CA4"/>
    <w:rsid w:val="00334E58"/>
    <w:rsid w:val="00354A2B"/>
    <w:rsid w:val="003561AC"/>
    <w:rsid w:val="0036743C"/>
    <w:rsid w:val="0038671C"/>
    <w:rsid w:val="003D0230"/>
    <w:rsid w:val="003F3462"/>
    <w:rsid w:val="00415A9B"/>
    <w:rsid w:val="00462C9A"/>
    <w:rsid w:val="00482051"/>
    <w:rsid w:val="004859CE"/>
    <w:rsid w:val="004968D0"/>
    <w:rsid w:val="00516005"/>
    <w:rsid w:val="00520973"/>
    <w:rsid w:val="00537A63"/>
    <w:rsid w:val="00556FAE"/>
    <w:rsid w:val="00560E6B"/>
    <w:rsid w:val="00563945"/>
    <w:rsid w:val="005A7CE4"/>
    <w:rsid w:val="005B311D"/>
    <w:rsid w:val="0063734D"/>
    <w:rsid w:val="00663D4F"/>
    <w:rsid w:val="00687DBD"/>
    <w:rsid w:val="00692D13"/>
    <w:rsid w:val="006C68FC"/>
    <w:rsid w:val="006F221E"/>
    <w:rsid w:val="007079CA"/>
    <w:rsid w:val="007220D4"/>
    <w:rsid w:val="00747368"/>
    <w:rsid w:val="00767249"/>
    <w:rsid w:val="0078479A"/>
    <w:rsid w:val="007A160A"/>
    <w:rsid w:val="007B4A21"/>
    <w:rsid w:val="007E3968"/>
    <w:rsid w:val="007E65B3"/>
    <w:rsid w:val="007F75A6"/>
    <w:rsid w:val="00821EC9"/>
    <w:rsid w:val="00853E69"/>
    <w:rsid w:val="00866976"/>
    <w:rsid w:val="00875097"/>
    <w:rsid w:val="0088230E"/>
    <w:rsid w:val="00896D98"/>
    <w:rsid w:val="00897538"/>
    <w:rsid w:val="008F0880"/>
    <w:rsid w:val="00914578"/>
    <w:rsid w:val="00922876"/>
    <w:rsid w:val="00926CA1"/>
    <w:rsid w:val="00947780"/>
    <w:rsid w:val="00972A79"/>
    <w:rsid w:val="00993FC0"/>
    <w:rsid w:val="009F1E31"/>
    <w:rsid w:val="00A00972"/>
    <w:rsid w:val="00A124ED"/>
    <w:rsid w:val="00A5009A"/>
    <w:rsid w:val="00A51098"/>
    <w:rsid w:val="00A61712"/>
    <w:rsid w:val="00A77613"/>
    <w:rsid w:val="00AA23C1"/>
    <w:rsid w:val="00AC0BBD"/>
    <w:rsid w:val="00B13901"/>
    <w:rsid w:val="00B538DB"/>
    <w:rsid w:val="00B81F4C"/>
    <w:rsid w:val="00BF3420"/>
    <w:rsid w:val="00C34C2A"/>
    <w:rsid w:val="00C4118F"/>
    <w:rsid w:val="00C45EA5"/>
    <w:rsid w:val="00C762CD"/>
    <w:rsid w:val="00C86BF1"/>
    <w:rsid w:val="00CA0C4C"/>
    <w:rsid w:val="00D160A8"/>
    <w:rsid w:val="00D322FF"/>
    <w:rsid w:val="00D463A3"/>
    <w:rsid w:val="00D67505"/>
    <w:rsid w:val="00D703DD"/>
    <w:rsid w:val="00DF6019"/>
    <w:rsid w:val="00E1250C"/>
    <w:rsid w:val="00E16301"/>
    <w:rsid w:val="00E36FF2"/>
    <w:rsid w:val="00E65369"/>
    <w:rsid w:val="00E81639"/>
    <w:rsid w:val="00E86571"/>
    <w:rsid w:val="00EA79F7"/>
    <w:rsid w:val="00EB0408"/>
    <w:rsid w:val="00EC6B52"/>
    <w:rsid w:val="00EE3E65"/>
    <w:rsid w:val="00EE7F40"/>
    <w:rsid w:val="00F20CC4"/>
    <w:rsid w:val="00F43D84"/>
    <w:rsid w:val="00F601E6"/>
    <w:rsid w:val="00F80EAB"/>
    <w:rsid w:val="00F9086A"/>
    <w:rsid w:val="00FD73DB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4B54A"/>
  <w15:chartTrackingRefBased/>
  <w15:docId w15:val="{84925706-623A-4B60-BDDB-B383731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601E6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rsid w:val="004968D0"/>
    <w:rPr>
      <w:rFonts w:ascii="Courier New" w:hAnsi="Courier New"/>
      <w:sz w:val="20"/>
    </w:rPr>
  </w:style>
  <w:style w:type="character" w:customStyle="1" w:styleId="VaintekstinChar">
    <w:name w:val="Vain tekstinä Char"/>
    <w:link w:val="Vaintekstin"/>
    <w:rsid w:val="004968D0"/>
    <w:rPr>
      <w:rFonts w:ascii="Courier New" w:hAnsi="Courier New"/>
    </w:rPr>
  </w:style>
  <w:style w:type="character" w:styleId="Hyperlinkki">
    <w:name w:val="Hyperlink"/>
    <w:basedOn w:val="Kappaleenoletusfontti"/>
    <w:rsid w:val="0092287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22876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43D84"/>
    <w:pPr>
      <w:ind w:left="720"/>
      <w:contextualSpacing/>
    </w:pPr>
  </w:style>
  <w:style w:type="character" w:styleId="Kommentinviite">
    <w:name w:val="annotation reference"/>
    <w:basedOn w:val="Kappaleenoletusfontti"/>
    <w:rsid w:val="0063734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3734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3734D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6373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3734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Laurila</dc:creator>
  <cp:keywords/>
  <cp:lastModifiedBy>Anne Laurila</cp:lastModifiedBy>
  <cp:revision>2</cp:revision>
  <cp:lastPrinted>2010-11-04T13:55:00Z</cp:lastPrinted>
  <dcterms:created xsi:type="dcterms:W3CDTF">2025-05-07T04:25:00Z</dcterms:created>
  <dcterms:modified xsi:type="dcterms:W3CDTF">2025-05-07T04:25:00Z</dcterms:modified>
</cp:coreProperties>
</file>